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24F5309D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2505CE">
        <w:rPr>
          <w:rFonts w:ascii="Times New Roman" w:hAnsi="Times New Roman" w:cs="Times New Roman"/>
          <w:b/>
          <w:bCs/>
        </w:rPr>
        <w:t>February 20, 2024</w:t>
      </w:r>
    </w:p>
    <w:p w14:paraId="116FC8A6" w14:textId="77777777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2023-XX </w:t>
      </w:r>
    </w:p>
    <w:p w14:paraId="3A3D584B" w14:textId="1301DBEB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December 15, 2023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317535DC" w14:textId="22D6C405" w:rsidR="00CD70E4" w:rsidRDefault="00CD70E4" w:rsidP="00CD70E4">
      <w:pPr>
        <w:spacing w:after="0" w:line="240" w:lineRule="auto"/>
        <w:ind w:left="720" w:right="720"/>
        <w:jc w:val="both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  <w:r w:rsidRPr="00CD70E4">
        <w:rPr>
          <w:rFonts w:ascii="Times New Roman" w:hAnsi="Times New Roman"/>
          <w:b/>
          <w:bCs/>
          <w:kern w:val="2"/>
          <w:sz w:val="24"/>
          <w14:ligatures w14:val="standardContextual"/>
        </w:rPr>
        <w:t xml:space="preserve">AN ORDINANCE OF THE CITY COUNCIL OF THE CITY OF PLAM COAST, FLORIDA, AMENDING CHAPTER 4, </w:t>
      </w:r>
      <w:r w:rsidRPr="00CD70E4">
        <w:rPr>
          <w:rFonts w:ascii="Times New Roman" w:hAnsi="Times New Roman"/>
          <w:b/>
          <w:bCs/>
          <w:i/>
          <w:iCs/>
          <w:kern w:val="2"/>
          <w:sz w:val="24"/>
          <w14:ligatures w14:val="standardContextual"/>
        </w:rPr>
        <w:t>CONDITIONS FOR LIMITED SPECIFIC USES AND ACTIVITIES</w:t>
      </w:r>
      <w:r w:rsidRPr="00CD70E4">
        <w:rPr>
          <w:rFonts w:ascii="Times New Roman" w:hAnsi="Times New Roman"/>
          <w:b/>
          <w:bCs/>
          <w:kern w:val="2"/>
          <w:sz w:val="24"/>
          <w14:ligatures w14:val="standardContextual"/>
        </w:rPr>
        <w:t xml:space="preserve">, SECTION 4.01, </w:t>
      </w:r>
      <w:r w:rsidRPr="00CD70E4">
        <w:rPr>
          <w:rFonts w:ascii="Times New Roman" w:hAnsi="Times New Roman"/>
          <w:b/>
          <w:bCs/>
          <w:i/>
          <w:iCs/>
          <w:kern w:val="2"/>
          <w:sz w:val="24"/>
          <w14:ligatures w14:val="standardContextual"/>
        </w:rPr>
        <w:t>ACCESSORY STRUCTURES</w:t>
      </w:r>
      <w:r w:rsidRPr="00CD70E4">
        <w:rPr>
          <w:rFonts w:ascii="Times New Roman" w:hAnsi="Times New Roman"/>
          <w:b/>
          <w:bCs/>
          <w:kern w:val="2"/>
          <w:sz w:val="24"/>
          <w14:ligatures w14:val="standardContextual"/>
        </w:rPr>
        <w:t xml:space="preserve">, SUBSECTION 4.01.05, </w:t>
      </w:r>
      <w:r w:rsidRPr="00CD70E4">
        <w:rPr>
          <w:rFonts w:ascii="Times New Roman" w:hAnsi="Times New Roman"/>
          <w:b/>
          <w:bCs/>
          <w:i/>
          <w:iCs/>
          <w:kern w:val="2"/>
          <w:sz w:val="24"/>
          <w14:ligatures w14:val="standardContextual"/>
        </w:rPr>
        <w:t>RESIDENTIAL DOCKING FACILITIES ALONG SALTWATER AND FRESHWATER CANALS (AND INTRACOASTAL WATERWAY, AS APPLICABLE)</w:t>
      </w:r>
      <w:r w:rsidRPr="00CD70E4">
        <w:rPr>
          <w:rFonts w:ascii="Times New Roman" w:hAnsi="Times New Roman"/>
          <w:b/>
          <w:bCs/>
          <w:kern w:val="2"/>
          <w:sz w:val="24"/>
          <w14:ligatures w14:val="standardContextual"/>
        </w:rPr>
        <w:t xml:space="preserve">, OF THE </w:t>
      </w:r>
      <w:r w:rsidRPr="00CD70E4">
        <w:rPr>
          <w:rFonts w:ascii="Times New Roman" w:hAnsi="Times New Roman"/>
          <w:b/>
          <w:bCs/>
          <w:i/>
          <w:iCs/>
          <w:kern w:val="2"/>
          <w:sz w:val="24"/>
          <w14:ligatures w14:val="standardContextual"/>
        </w:rPr>
        <w:t>UNIFIED LAND DEVELOPMENT CODE OF THE CITY OF PALM COAST</w:t>
      </w:r>
      <w:r w:rsidRPr="00CD70E4">
        <w:rPr>
          <w:rFonts w:ascii="Times New Roman" w:hAnsi="Times New Roman"/>
          <w:b/>
          <w:bCs/>
          <w:kern w:val="2"/>
          <w:sz w:val="24"/>
          <w14:ligatures w14:val="standardContextual"/>
        </w:rPr>
        <w:t>, TO CREATE A  REGISTRATION PROCESS FOR FLOATING VESSEL PLATFORMS; PROVIDING FOR SEVERABILITY, CODIFICATION, CONFLICTS, AND AN EFFECTIVE DATE</w:t>
      </w:r>
    </w:p>
    <w:p w14:paraId="242ABF80" w14:textId="77777777" w:rsidR="00F92EF8" w:rsidRPr="00CD70E4" w:rsidRDefault="00F92EF8" w:rsidP="00CD70E4">
      <w:pPr>
        <w:spacing w:after="0" w:line="240" w:lineRule="auto"/>
        <w:ind w:left="720" w:right="720"/>
        <w:jc w:val="both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593A7DCD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1. Ordinances required for compliance with federal or state law or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regulation;</w:t>
      </w:r>
      <w:proofErr w:type="gramEnd"/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debt;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budget;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government;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ordinances;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B4C233" w14:textId="17014727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2027ECE7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6F2BDB" w:rsidRPr="00215135">
        <w:rPr>
          <w:rFonts w:ascii="Times New Roman" w:hAnsi="Times New Roman" w:cs="Times New Roman"/>
          <w:sz w:val="20"/>
          <w:szCs w:val="20"/>
        </w:rPr>
        <w:t xml:space="preserve">. Ordinances enacted to implement the following: </w:t>
      </w:r>
    </w:p>
    <w:p w14:paraId="6360442E" w14:textId="3701221A" w:rsidR="006F2BDB" w:rsidRPr="002D09A3" w:rsidRDefault="0095280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2201F3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>a.</w:t>
      </w:r>
      <w:proofErr w:type="gramEnd"/>
      <w:r w:rsidR="006F2BDB" w:rsidRPr="002D09A3">
        <w:rPr>
          <w:rFonts w:ascii="Times New Roman" w:hAnsi="Times New Roman" w:cs="Times New Roman"/>
          <w:sz w:val="20"/>
          <w:szCs w:val="20"/>
        </w:rPr>
        <w:t xml:space="preserve">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DED2156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434A1">
        <w:t>N/A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47E36">
        <w:rPr>
          <w:rFonts w:ascii="Times New Roman" w:hAnsi="Times New Roman" w:cs="Times New Roman"/>
          <w:sz w:val="20"/>
          <w:szCs w:val="20"/>
        </w:rPr>
        <w:t>fill</w:t>
      </w:r>
      <w:proofErr w:type="gramEnd"/>
      <w:r w:rsidRPr="00847E36">
        <w:rPr>
          <w:rFonts w:ascii="Times New Roman" w:hAnsi="Times New Roman" w:cs="Times New Roman"/>
          <w:sz w:val="20"/>
          <w:szCs w:val="20"/>
        </w:rPr>
        <w:t xml:space="preserve"> out subsections a-c as applicable, if not applicable write “not applicable”) </w:t>
      </w:r>
    </w:p>
    <w:p w14:paraId="3608CC6F" w14:textId="76DF8B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777777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47A11330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215135"/>
    <w:rsid w:val="002201F3"/>
    <w:rsid w:val="00241B1B"/>
    <w:rsid w:val="002505CE"/>
    <w:rsid w:val="0027441C"/>
    <w:rsid w:val="00280C15"/>
    <w:rsid w:val="002D09A3"/>
    <w:rsid w:val="004B15D6"/>
    <w:rsid w:val="00525581"/>
    <w:rsid w:val="00564E9E"/>
    <w:rsid w:val="006062EA"/>
    <w:rsid w:val="006F2BDB"/>
    <w:rsid w:val="00733AC1"/>
    <w:rsid w:val="00746420"/>
    <w:rsid w:val="00847E36"/>
    <w:rsid w:val="008724C0"/>
    <w:rsid w:val="00893425"/>
    <w:rsid w:val="0089351C"/>
    <w:rsid w:val="008D1216"/>
    <w:rsid w:val="00952806"/>
    <w:rsid w:val="009756C1"/>
    <w:rsid w:val="00BC38EC"/>
    <w:rsid w:val="00BE7541"/>
    <w:rsid w:val="00CD70E4"/>
    <w:rsid w:val="00D24870"/>
    <w:rsid w:val="00D47D4F"/>
    <w:rsid w:val="00D843FC"/>
    <w:rsid w:val="00DA70E8"/>
    <w:rsid w:val="00ED4830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</cp:lastModifiedBy>
  <cp:revision>19</cp:revision>
  <dcterms:created xsi:type="dcterms:W3CDTF">2023-11-13T14:45:00Z</dcterms:created>
  <dcterms:modified xsi:type="dcterms:W3CDTF">2023-11-28T14:30:00Z</dcterms:modified>
</cp:coreProperties>
</file>