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FB7E" w14:textId="42104133" w:rsidR="0018559F" w:rsidRPr="00320C66" w:rsidRDefault="00D47D4F"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noProof/>
          <w:sz w:val="24"/>
          <w:szCs w:val="24"/>
        </w:rPr>
        <w:drawing>
          <wp:inline distT="0" distB="0" distL="0" distR="0" wp14:anchorId="04A2099D" wp14:editId="2B5B1ED6">
            <wp:extent cx="1885950" cy="1149253"/>
            <wp:effectExtent l="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20" cy="1242103"/>
                    </a:xfrm>
                    <a:prstGeom prst="rect">
                      <a:avLst/>
                    </a:prstGeom>
                    <a:noFill/>
                    <a:ln>
                      <a:noFill/>
                    </a:ln>
                  </pic:spPr>
                </pic:pic>
              </a:graphicData>
            </a:graphic>
          </wp:inline>
        </w:drawing>
      </w:r>
    </w:p>
    <w:p w14:paraId="184D7123" w14:textId="6DFA0808" w:rsidR="00D47D4F" w:rsidRPr="00320C66" w:rsidRDefault="00D47D4F" w:rsidP="008724C0">
      <w:pPr>
        <w:tabs>
          <w:tab w:val="left" w:pos="4590"/>
        </w:tabs>
        <w:spacing w:after="0" w:line="240" w:lineRule="auto"/>
        <w:jc w:val="center"/>
        <w:rPr>
          <w:rFonts w:ascii="Times New Roman" w:hAnsi="Times New Roman" w:cs="Times New Roman"/>
          <w:b/>
          <w:bCs/>
          <w:sz w:val="24"/>
          <w:szCs w:val="24"/>
        </w:rPr>
      </w:pPr>
    </w:p>
    <w:p w14:paraId="328A8E99" w14:textId="02B65F4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THE CITY OF PALM COAST</w:t>
      </w:r>
    </w:p>
    <w:p w14:paraId="1F80EF91" w14:textId="6D52DB66"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160 LAKE AVENUE</w:t>
      </w:r>
    </w:p>
    <w:p w14:paraId="1EB7B7F7" w14:textId="00CF35FF"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PALM COAST, FL 32164</w:t>
      </w:r>
    </w:p>
    <w:p w14:paraId="285716F5" w14:textId="30188C00" w:rsidR="0018559F" w:rsidRPr="00320C66" w:rsidRDefault="0018559F" w:rsidP="00ED4830">
      <w:pPr>
        <w:spacing w:after="0" w:line="240" w:lineRule="auto"/>
        <w:jc w:val="center"/>
        <w:rPr>
          <w:rFonts w:ascii="Times New Roman" w:hAnsi="Times New Roman" w:cs="Times New Roman"/>
          <w:b/>
          <w:bCs/>
          <w:sz w:val="24"/>
          <w:szCs w:val="24"/>
        </w:rPr>
      </w:pPr>
    </w:p>
    <w:p w14:paraId="38BF968F" w14:textId="77777777" w:rsidR="0018559F" w:rsidRPr="00320C66" w:rsidRDefault="0018559F" w:rsidP="00ED4830">
      <w:pPr>
        <w:spacing w:after="0" w:line="240" w:lineRule="auto"/>
        <w:jc w:val="center"/>
        <w:rPr>
          <w:rFonts w:ascii="Times New Roman" w:hAnsi="Times New Roman" w:cs="Times New Roman"/>
          <w:b/>
          <w:bCs/>
          <w:sz w:val="24"/>
          <w:szCs w:val="24"/>
        </w:rPr>
      </w:pPr>
    </w:p>
    <w:p w14:paraId="015EA1D4" w14:textId="37BC59AD"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BUSINESS IMPACT ESTIMATE</w:t>
      </w:r>
    </w:p>
    <w:p w14:paraId="2215C1E6" w14:textId="0E8A9FF0" w:rsidR="006F2BDB" w:rsidRPr="00320C66" w:rsidRDefault="006F2BDB" w:rsidP="00ED4830">
      <w:pPr>
        <w:spacing w:after="0" w:line="240" w:lineRule="auto"/>
        <w:jc w:val="center"/>
        <w:rPr>
          <w:rFonts w:ascii="Times New Roman" w:hAnsi="Times New Roman" w:cs="Times New Roman"/>
          <w:b/>
          <w:bCs/>
          <w:sz w:val="24"/>
          <w:szCs w:val="24"/>
        </w:rPr>
      </w:pPr>
      <w:r w:rsidRPr="00320C66">
        <w:rPr>
          <w:rFonts w:ascii="Times New Roman" w:hAnsi="Times New Roman" w:cs="Times New Roman"/>
          <w:b/>
          <w:bCs/>
          <w:sz w:val="24"/>
          <w:szCs w:val="24"/>
        </w:rPr>
        <w:t>PURSUANT TO F.S. 166.041(4)</w:t>
      </w:r>
    </w:p>
    <w:p w14:paraId="774A8CCF" w14:textId="77777777" w:rsidR="00ED4830" w:rsidRPr="00320C66" w:rsidRDefault="00ED4830" w:rsidP="00ED4830">
      <w:pPr>
        <w:spacing w:after="0" w:line="240" w:lineRule="auto"/>
        <w:jc w:val="center"/>
        <w:rPr>
          <w:rFonts w:ascii="Times New Roman" w:hAnsi="Times New Roman" w:cs="Times New Roman"/>
          <w:b/>
          <w:bCs/>
          <w:sz w:val="24"/>
          <w:szCs w:val="24"/>
        </w:rPr>
      </w:pPr>
    </w:p>
    <w:p w14:paraId="0C6B3B93" w14:textId="13966C5A"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Meeting Date: </w:t>
      </w:r>
      <w:r w:rsidR="00733AC1" w:rsidRPr="00320C66">
        <w:rPr>
          <w:rFonts w:ascii="Times New Roman" w:hAnsi="Times New Roman" w:cs="Times New Roman"/>
          <w:b/>
          <w:bCs/>
          <w:sz w:val="24"/>
          <w:szCs w:val="24"/>
        </w:rPr>
        <w:t xml:space="preserve"> </w:t>
      </w:r>
      <w:r w:rsidR="00952704">
        <w:rPr>
          <w:rFonts w:ascii="Times New Roman" w:hAnsi="Times New Roman" w:cs="Times New Roman"/>
          <w:b/>
          <w:bCs/>
          <w:sz w:val="24"/>
          <w:szCs w:val="24"/>
        </w:rPr>
        <w:t>May 20</w:t>
      </w:r>
      <w:r w:rsidR="0056606F" w:rsidRPr="00320C66">
        <w:rPr>
          <w:rFonts w:ascii="Times New Roman" w:hAnsi="Times New Roman" w:cs="Times New Roman"/>
          <w:b/>
          <w:bCs/>
          <w:sz w:val="24"/>
          <w:szCs w:val="24"/>
        </w:rPr>
        <w:t>, 202</w:t>
      </w:r>
      <w:r w:rsidR="008D032E">
        <w:rPr>
          <w:rFonts w:ascii="Times New Roman" w:hAnsi="Times New Roman" w:cs="Times New Roman"/>
          <w:b/>
          <w:bCs/>
          <w:sz w:val="24"/>
          <w:szCs w:val="24"/>
        </w:rPr>
        <w:t>5</w:t>
      </w:r>
    </w:p>
    <w:p w14:paraId="116FC8A6" w14:textId="18453B19"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Ordinance Number: </w:t>
      </w:r>
      <w:r w:rsidR="00D20EF4" w:rsidRPr="00320C66">
        <w:rPr>
          <w:rFonts w:ascii="Times New Roman" w:hAnsi="Times New Roman" w:cs="Times New Roman"/>
          <w:b/>
          <w:bCs/>
          <w:sz w:val="24"/>
          <w:szCs w:val="24"/>
        </w:rPr>
        <w:t xml:space="preserve"> 202</w:t>
      </w:r>
      <w:r w:rsidR="008D032E">
        <w:rPr>
          <w:rFonts w:ascii="Times New Roman" w:hAnsi="Times New Roman" w:cs="Times New Roman"/>
          <w:b/>
          <w:bCs/>
          <w:sz w:val="24"/>
          <w:szCs w:val="24"/>
        </w:rPr>
        <w:t>5</w:t>
      </w:r>
      <w:r w:rsidR="00D20EF4" w:rsidRPr="00320C66">
        <w:rPr>
          <w:rFonts w:ascii="Times New Roman" w:hAnsi="Times New Roman" w:cs="Times New Roman"/>
          <w:b/>
          <w:bCs/>
          <w:sz w:val="24"/>
          <w:szCs w:val="24"/>
        </w:rPr>
        <w:t>-XX</w:t>
      </w:r>
    </w:p>
    <w:p w14:paraId="3A3D584B" w14:textId="0B575CE5" w:rsidR="006F2BDB" w:rsidRPr="00320C66" w:rsidRDefault="006F2BDB" w:rsidP="0018559F">
      <w:pPr>
        <w:spacing w:after="0" w:line="240" w:lineRule="auto"/>
        <w:rPr>
          <w:rFonts w:ascii="Times New Roman" w:hAnsi="Times New Roman" w:cs="Times New Roman"/>
          <w:b/>
          <w:bCs/>
          <w:sz w:val="24"/>
          <w:szCs w:val="24"/>
        </w:rPr>
      </w:pPr>
      <w:r w:rsidRPr="00320C66">
        <w:rPr>
          <w:rFonts w:ascii="Times New Roman" w:hAnsi="Times New Roman" w:cs="Times New Roman"/>
          <w:b/>
          <w:bCs/>
          <w:sz w:val="24"/>
          <w:szCs w:val="24"/>
        </w:rPr>
        <w:t xml:space="preserve">Posted To Webpage: </w:t>
      </w:r>
      <w:r w:rsidR="00733AC1" w:rsidRPr="00320C66">
        <w:rPr>
          <w:rFonts w:ascii="Times New Roman" w:hAnsi="Times New Roman" w:cs="Times New Roman"/>
          <w:b/>
          <w:bCs/>
          <w:sz w:val="24"/>
          <w:szCs w:val="24"/>
        </w:rPr>
        <w:t xml:space="preserve"> </w:t>
      </w:r>
      <w:r w:rsidR="008D032E">
        <w:rPr>
          <w:rFonts w:ascii="Times New Roman" w:hAnsi="Times New Roman" w:cs="Times New Roman"/>
          <w:b/>
          <w:bCs/>
          <w:sz w:val="24"/>
          <w:szCs w:val="24"/>
        </w:rPr>
        <w:t xml:space="preserve">April </w:t>
      </w:r>
      <w:r w:rsidR="00952704">
        <w:rPr>
          <w:rFonts w:ascii="Times New Roman" w:hAnsi="Times New Roman" w:cs="Times New Roman"/>
          <w:b/>
          <w:bCs/>
          <w:sz w:val="24"/>
          <w:szCs w:val="24"/>
        </w:rPr>
        <w:t>7th</w:t>
      </w:r>
      <w:r w:rsidR="008D032E">
        <w:rPr>
          <w:rFonts w:ascii="Times New Roman" w:hAnsi="Times New Roman" w:cs="Times New Roman"/>
          <w:b/>
          <w:bCs/>
          <w:sz w:val="24"/>
          <w:szCs w:val="24"/>
        </w:rPr>
        <w:t>, 2025</w:t>
      </w:r>
    </w:p>
    <w:p w14:paraId="7E3CEF54" w14:textId="77777777" w:rsidR="0018559F" w:rsidRPr="00320C66" w:rsidRDefault="0018559F" w:rsidP="0018559F">
      <w:pPr>
        <w:spacing w:after="0" w:line="240" w:lineRule="auto"/>
        <w:rPr>
          <w:rFonts w:ascii="Times New Roman" w:hAnsi="Times New Roman" w:cs="Times New Roman"/>
          <w:b/>
          <w:bCs/>
          <w:sz w:val="24"/>
          <w:szCs w:val="24"/>
        </w:rPr>
      </w:pPr>
    </w:p>
    <w:p w14:paraId="0D8EAE24" w14:textId="74BA86B5"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This Business Impact Estimate is given as it relates to the proposed ordinance titled: </w:t>
      </w:r>
    </w:p>
    <w:p w14:paraId="199430FA" w14:textId="7BBAD65A" w:rsidR="00F96CD5" w:rsidRDefault="008D032E" w:rsidP="00F96CD5">
      <w:pPr>
        <w:autoSpaceDE w:val="0"/>
        <w:autoSpaceDN w:val="0"/>
        <w:ind w:left="1440" w:right="810"/>
        <w:jc w:val="both"/>
        <w:rPr>
          <w:rFonts w:ascii="Times New Roman" w:hAnsi="Times New Roman" w:cs="Times New Roman"/>
          <w:b/>
          <w:bCs/>
          <w:caps/>
          <w:color w:val="000000"/>
          <w:sz w:val="24"/>
          <w:szCs w:val="24"/>
        </w:rPr>
      </w:pPr>
      <w:bookmarkStart w:id="0" w:name="_Hlk178673147"/>
      <w:r w:rsidRPr="008D032E">
        <w:rPr>
          <w:rFonts w:ascii="Times New Roman" w:hAnsi="Times New Roman" w:cs="Times New Roman"/>
          <w:b/>
          <w:bCs/>
          <w:caps/>
          <w:color w:val="000000"/>
          <w:sz w:val="24"/>
          <w:szCs w:val="24"/>
        </w:rPr>
        <w:t xml:space="preserve">AN ORDINANCE OF THE CITY COUNCIL OF THE CITY OF PALM COAST, FLORIDA, AMENDING THE OFFICIAL ZONING MAP, AS  ESTABLISHED IN SECTION 2.06 OF THE CITY OF PALM COAST UNIFIED LAND DEVELOPMENT CODE, FOR ±0.46 ACRES OF CERTAIN REAL PROPERTY DESCRIBED AS TAX PARCEL IDENTIFICATION NUMBERS 07-11-31-7026-00270-0070 AND 07-11-31-7026-00270-0080, GENERALLY LOCATED ON THE EAST SIDE OF PINE CREST LANE APPROXIMATELY ±750 FEET NORTH OF ITS INTERSECTION WITH PINE CEDAR DRIVE AND BEING MORE PARTICULARLY DESCRIBED IN ATTACHED EXHIBIT A, FROM </w:t>
      </w:r>
      <w:bookmarkStart w:id="1" w:name="_Hlk140750022"/>
      <w:r w:rsidRPr="008D032E">
        <w:rPr>
          <w:rFonts w:ascii="Times New Roman" w:hAnsi="Times New Roman" w:cs="Times New Roman"/>
          <w:b/>
          <w:bCs/>
          <w:caps/>
          <w:color w:val="000000"/>
          <w:sz w:val="24"/>
          <w:szCs w:val="24"/>
        </w:rPr>
        <w:t>SINGLE-FAMILY RESIDENTIAL (SFR-3) TO SINGLE-FAMILY RESIDENTIAL (SFR-2)</w:t>
      </w:r>
      <w:bookmarkEnd w:id="1"/>
      <w:r w:rsidRPr="008D032E">
        <w:rPr>
          <w:rFonts w:ascii="Times New Roman" w:hAnsi="Times New Roman" w:cs="Times New Roman"/>
          <w:b/>
          <w:bCs/>
          <w:caps/>
          <w:color w:val="000000"/>
          <w:sz w:val="24"/>
          <w:szCs w:val="24"/>
        </w:rPr>
        <w:t>; PROVIDING FOR SEVERABILITY, CONFLICTS, AND AN EFFECTIVE DATE.</w:t>
      </w:r>
    </w:p>
    <w:bookmarkEnd w:id="0"/>
    <w:p w14:paraId="4A539748" w14:textId="77777777" w:rsidR="006F5ACE" w:rsidRPr="00320C66" w:rsidRDefault="006F5ACE" w:rsidP="00320C66">
      <w:pPr>
        <w:autoSpaceDE w:val="0"/>
        <w:autoSpaceDN w:val="0"/>
        <w:ind w:left="1440" w:right="810"/>
        <w:jc w:val="both"/>
        <w:rPr>
          <w:rFonts w:ascii="Times New Roman" w:hAnsi="Times New Roman" w:cs="Times New Roman"/>
          <w:b/>
          <w:bCs/>
          <w:caps/>
          <w:color w:val="000000"/>
          <w:sz w:val="24"/>
          <w:szCs w:val="24"/>
        </w:rPr>
      </w:pPr>
    </w:p>
    <w:p w14:paraId="593A7DCD" w14:textId="15A522BD" w:rsidR="006F2BDB" w:rsidRPr="00320C66" w:rsidRDefault="006F2BDB">
      <w:pPr>
        <w:rPr>
          <w:rFonts w:ascii="Times New Roman" w:hAnsi="Times New Roman" w:cs="Times New Roman"/>
          <w:sz w:val="24"/>
          <w:szCs w:val="24"/>
        </w:rPr>
      </w:pPr>
      <w:r w:rsidRPr="00320C66">
        <w:rPr>
          <w:rFonts w:ascii="Times New Roman" w:hAnsi="Times New Roman" w:cs="Times New Roman"/>
          <w:sz w:val="24"/>
          <w:szCs w:val="24"/>
        </w:rPr>
        <w:t xml:space="preserve">The sections below </w:t>
      </w:r>
      <w:r w:rsidRPr="00320C66">
        <w:rPr>
          <w:rFonts w:ascii="Times New Roman" w:hAnsi="Times New Roman" w:cs="Times New Roman"/>
          <w:sz w:val="24"/>
          <w:szCs w:val="24"/>
          <w:u w:val="single"/>
        </w:rPr>
        <w:t>are not</w:t>
      </w:r>
      <w:r w:rsidRPr="00320C66">
        <w:rPr>
          <w:rFonts w:ascii="Times New Roman" w:hAnsi="Times New Roman" w:cs="Times New Roman"/>
          <w:sz w:val="24"/>
          <w:szCs w:val="24"/>
        </w:rPr>
        <w:t xml:space="preserve"> required to be completed if the ordinance involves any one of the following types of regulations. Please check if applicable: </w:t>
      </w:r>
    </w:p>
    <w:p w14:paraId="754ED562" w14:textId="77777777" w:rsidR="006F2BDB"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t>__ 1. Ordinances required for compliance with federal or state law or regulation;</w:t>
      </w:r>
    </w:p>
    <w:p w14:paraId="46526380" w14:textId="48DF3E0C" w:rsidR="006F2BDB"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t xml:space="preserve">__ 2. Ordinances relating to the issuance or refinancing of debt; </w:t>
      </w:r>
    </w:p>
    <w:p w14:paraId="1EB632A4" w14:textId="4B255105" w:rsidR="006F2BDB"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t xml:space="preserve">__ 3. Ordinances relating to the adoption of budgets or budget amendments, including revenue sources necessary to fund the budget; </w:t>
      </w:r>
    </w:p>
    <w:p w14:paraId="64D99E9B" w14:textId="77777777" w:rsidR="0027441C"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lastRenderedPageBreak/>
        <w:t xml:space="preserve">__ 4. Ordinances required to implement a contract or an agreement, including, but not limited to, any federal, state, local, or private grant, or other financial assistance accepted by a municipal government; </w:t>
      </w:r>
    </w:p>
    <w:p w14:paraId="6FF2628C" w14:textId="36E4067C" w:rsidR="006F2BDB"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t xml:space="preserve">__ 5. Emergency ordinances; </w:t>
      </w:r>
    </w:p>
    <w:p w14:paraId="73B4C233" w14:textId="50890D2D" w:rsidR="006F2BDB" w:rsidRPr="00320C66" w:rsidRDefault="006F2BDB" w:rsidP="003772C9">
      <w:pPr>
        <w:spacing w:after="0" w:line="240" w:lineRule="auto"/>
        <w:contextualSpacing/>
        <w:rPr>
          <w:rFonts w:ascii="Times New Roman" w:hAnsi="Times New Roman" w:cs="Times New Roman"/>
          <w:sz w:val="24"/>
          <w:szCs w:val="24"/>
        </w:rPr>
      </w:pPr>
      <w:r w:rsidRPr="00320C66">
        <w:rPr>
          <w:rFonts w:ascii="Times New Roman" w:hAnsi="Times New Roman" w:cs="Times New Roman"/>
          <w:sz w:val="24"/>
          <w:szCs w:val="24"/>
        </w:rPr>
        <w:t>__ 6. Ordinances relating to procurement; or</w:t>
      </w:r>
    </w:p>
    <w:p w14:paraId="0AC52D84" w14:textId="4045D225" w:rsidR="006F2BDB" w:rsidRPr="00320C66" w:rsidRDefault="003772C9" w:rsidP="003772C9">
      <w:pPr>
        <w:spacing w:after="0"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__ </w:t>
      </w:r>
      <w:r w:rsidR="006F2BDB" w:rsidRPr="00320C66">
        <w:rPr>
          <w:rFonts w:ascii="Times New Roman" w:hAnsi="Times New Roman" w:cs="Times New Roman"/>
          <w:sz w:val="24"/>
          <w:szCs w:val="24"/>
        </w:rPr>
        <w:t xml:space="preserve">7. Ordinances enacted to implement the following: </w:t>
      </w:r>
    </w:p>
    <w:p w14:paraId="6360442E" w14:textId="2CEDDCCF" w:rsidR="006F2BDB" w:rsidRPr="00320C66" w:rsidRDefault="006F2BDB" w:rsidP="003772C9">
      <w:pPr>
        <w:spacing w:after="0" w:line="240" w:lineRule="auto"/>
        <w:ind w:left="720"/>
        <w:contextualSpacing/>
        <w:rPr>
          <w:rFonts w:ascii="Times New Roman" w:hAnsi="Times New Roman" w:cs="Times New Roman"/>
          <w:sz w:val="24"/>
          <w:szCs w:val="24"/>
        </w:rPr>
      </w:pPr>
      <w:r w:rsidRPr="00320C66">
        <w:rPr>
          <w:rFonts w:ascii="Times New Roman" w:hAnsi="Times New Roman" w:cs="Times New Roman"/>
          <w:sz w:val="24"/>
          <w:szCs w:val="24"/>
        </w:rPr>
        <w:t xml:space="preserve">a.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evelopment orders,</w:t>
      </w:r>
      <w:r w:rsidR="00DF66A4" w:rsidRPr="00320C66">
        <w:rPr>
          <w:rFonts w:ascii="Times New Roman" w:hAnsi="Times New Roman" w:cs="Times New Roman"/>
          <w:sz w:val="24"/>
          <w:szCs w:val="24"/>
        </w:rPr>
        <w:t xml:space="preserve"> and</w:t>
      </w:r>
      <w:r w:rsidRPr="00320C66">
        <w:rPr>
          <w:rFonts w:ascii="Times New Roman" w:hAnsi="Times New Roman" w:cs="Times New Roman"/>
          <w:sz w:val="24"/>
          <w:szCs w:val="24"/>
        </w:rPr>
        <w:t xml:space="preserve"> development agreements, and development permits</w:t>
      </w:r>
      <w:r w:rsidR="00DF66A4" w:rsidRPr="00320C66">
        <w:rPr>
          <w:rFonts w:ascii="Times New Roman" w:hAnsi="Times New Roman" w:cs="Times New Roman"/>
          <w:sz w:val="24"/>
          <w:szCs w:val="24"/>
        </w:rPr>
        <w:t>, as those terms are defined in S 163.3164, and development agreements, as authorized by the Florida Local Government Development Acts SS. 163.3220-163.3243</w:t>
      </w:r>
      <w:r w:rsidRPr="00320C66">
        <w:rPr>
          <w:rFonts w:ascii="Times New Roman" w:hAnsi="Times New Roman" w:cs="Times New Roman"/>
          <w:sz w:val="24"/>
          <w:szCs w:val="24"/>
        </w:rPr>
        <w:t xml:space="preserve">; </w:t>
      </w:r>
    </w:p>
    <w:p w14:paraId="529F1000" w14:textId="5DBA103A" w:rsidR="00DF66A4" w:rsidRPr="00320C66" w:rsidRDefault="00DF66A4" w:rsidP="003772C9">
      <w:pPr>
        <w:spacing w:after="0" w:line="240" w:lineRule="auto"/>
        <w:ind w:left="720"/>
        <w:contextualSpacing/>
        <w:rPr>
          <w:rFonts w:ascii="Times New Roman" w:hAnsi="Times New Roman" w:cs="Times New Roman"/>
          <w:sz w:val="24"/>
          <w:szCs w:val="24"/>
        </w:rPr>
      </w:pPr>
      <w:r w:rsidRPr="00320C66">
        <w:rPr>
          <w:rFonts w:ascii="Times New Roman" w:hAnsi="Times New Roman" w:cs="Times New Roman"/>
          <w:sz w:val="24"/>
          <w:szCs w:val="24"/>
        </w:rPr>
        <w:t xml:space="preserve"> b. Comprehensive Plan amendments and land development regulation amendments initiated by an application by a private party other than the county;</w:t>
      </w:r>
    </w:p>
    <w:p w14:paraId="38FCE6D6" w14:textId="4BA7D6AA" w:rsidR="006F2BDB" w:rsidRPr="00320C66" w:rsidRDefault="006F2BDB" w:rsidP="003772C9">
      <w:pPr>
        <w:spacing w:after="0" w:line="240" w:lineRule="auto"/>
        <w:ind w:left="720"/>
        <w:contextualSpacing/>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c</w:t>
      </w:r>
      <w:r w:rsidRPr="00320C66">
        <w:rPr>
          <w:rFonts w:ascii="Times New Roman" w:hAnsi="Times New Roman" w:cs="Times New Roman"/>
          <w:sz w:val="24"/>
          <w:szCs w:val="24"/>
        </w:rPr>
        <w:t xml:space="preserve">. Sections 190.005 and 190.046; </w:t>
      </w:r>
    </w:p>
    <w:p w14:paraId="3433951D" w14:textId="00E30756" w:rsidR="006F2BDB" w:rsidRPr="00320C66" w:rsidRDefault="006F2BDB" w:rsidP="003772C9">
      <w:pPr>
        <w:spacing w:after="0" w:line="240" w:lineRule="auto"/>
        <w:ind w:left="720"/>
        <w:contextualSpacing/>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d</w:t>
      </w:r>
      <w:r w:rsidRPr="00320C66">
        <w:rPr>
          <w:rFonts w:ascii="Times New Roman" w:hAnsi="Times New Roman" w:cs="Times New Roman"/>
          <w:sz w:val="24"/>
          <w:szCs w:val="24"/>
        </w:rPr>
        <w:t xml:space="preserve">. Section 553.73, relating to the Florida Building Code; or </w:t>
      </w:r>
    </w:p>
    <w:p w14:paraId="795ABA93" w14:textId="209D1DF9" w:rsidR="00847E36" w:rsidRPr="00320C66" w:rsidRDefault="006F2BDB" w:rsidP="003772C9">
      <w:pPr>
        <w:spacing w:after="0" w:line="240" w:lineRule="auto"/>
        <w:ind w:left="720"/>
        <w:contextualSpacing/>
        <w:rPr>
          <w:rFonts w:ascii="Times New Roman" w:hAnsi="Times New Roman" w:cs="Times New Roman"/>
          <w:sz w:val="24"/>
          <w:szCs w:val="24"/>
        </w:rPr>
      </w:pPr>
      <w:r w:rsidRPr="00320C66">
        <w:rPr>
          <w:rFonts w:ascii="Times New Roman" w:hAnsi="Times New Roman" w:cs="Times New Roman"/>
          <w:sz w:val="24"/>
          <w:szCs w:val="24"/>
        </w:rPr>
        <w:t xml:space="preserve">__ </w:t>
      </w:r>
      <w:r w:rsidR="00DF66A4" w:rsidRPr="00320C66">
        <w:rPr>
          <w:rFonts w:ascii="Times New Roman" w:hAnsi="Times New Roman" w:cs="Times New Roman"/>
          <w:sz w:val="24"/>
          <w:szCs w:val="24"/>
        </w:rPr>
        <w:t>e</w:t>
      </w:r>
      <w:r w:rsidRPr="00320C66">
        <w:rPr>
          <w:rFonts w:ascii="Times New Roman" w:hAnsi="Times New Roman" w:cs="Times New Roman"/>
          <w:sz w:val="24"/>
          <w:szCs w:val="24"/>
        </w:rPr>
        <w:t xml:space="preserve">. Section 633.202, relating to the Florida Fire Prevention Code. </w:t>
      </w:r>
    </w:p>
    <w:p w14:paraId="17EE8745" w14:textId="77777777" w:rsidR="003772C9" w:rsidRDefault="003772C9" w:rsidP="00320C66">
      <w:pPr>
        <w:rPr>
          <w:rFonts w:ascii="Times New Roman" w:hAnsi="Times New Roman" w:cs="Times New Roman"/>
          <w:b/>
          <w:sz w:val="24"/>
          <w:szCs w:val="24"/>
        </w:rPr>
      </w:pPr>
    </w:p>
    <w:p w14:paraId="41923AD7" w14:textId="1FD3B5B4" w:rsidR="00320C66" w:rsidRPr="00320C66" w:rsidRDefault="006F2BDB" w:rsidP="00320C66">
      <w:pPr>
        <w:rPr>
          <w:rFonts w:ascii="Times New Roman" w:hAnsi="Times New Roman" w:cs="Times New Roman"/>
          <w:b/>
          <w:sz w:val="24"/>
          <w:szCs w:val="24"/>
        </w:rPr>
      </w:pPr>
      <w:r w:rsidRPr="00320C66">
        <w:rPr>
          <w:rFonts w:ascii="Times New Roman" w:hAnsi="Times New Roman" w:cs="Times New Roman"/>
          <w:b/>
          <w:sz w:val="24"/>
          <w:szCs w:val="24"/>
        </w:rPr>
        <w:t xml:space="preserve">Part I. Summary of the proposed ordinance and statement of public purpose: </w:t>
      </w:r>
    </w:p>
    <w:p w14:paraId="65157747" w14:textId="7F232E4D" w:rsidR="00024D43" w:rsidRDefault="008D032E" w:rsidP="00E33A51">
      <w:pPr>
        <w:shd w:val="clear" w:color="auto" w:fill="FFFFFF"/>
        <w:spacing w:after="336"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proposed ordinance amends the City’s Official Zoning Map for </w:t>
      </w:r>
      <w:r w:rsidRPr="008D032E">
        <w:rPr>
          <w:rFonts w:ascii="Times New Roman" w:eastAsia="Times New Roman" w:hAnsi="Times New Roman" w:cs="Times New Roman"/>
          <w:sz w:val="24"/>
          <w:szCs w:val="24"/>
        </w:rPr>
        <w:t xml:space="preserve">±0.46 acres of certain real property described as tax parcel identification numbers 07-11-31-7026-00270-0070 and 07-11-31-7026-00270-0080, generally located on the east side of pine crest lane approximately ±750 feet north of its intersection with pine cedar drive from </w:t>
      </w:r>
      <w:r>
        <w:rPr>
          <w:rFonts w:ascii="Times New Roman" w:eastAsia="Times New Roman" w:hAnsi="Times New Roman" w:cs="Times New Roman"/>
          <w:sz w:val="24"/>
          <w:szCs w:val="24"/>
        </w:rPr>
        <w:t>S</w:t>
      </w:r>
      <w:r w:rsidRPr="008D032E">
        <w:rPr>
          <w:rFonts w:ascii="Times New Roman" w:eastAsia="Times New Roman" w:hAnsi="Times New Roman" w:cs="Times New Roman"/>
          <w:sz w:val="24"/>
          <w:szCs w:val="24"/>
        </w:rPr>
        <w:t>ingle-</w:t>
      </w:r>
      <w:r>
        <w:rPr>
          <w:rFonts w:ascii="Times New Roman" w:eastAsia="Times New Roman" w:hAnsi="Times New Roman" w:cs="Times New Roman"/>
          <w:sz w:val="24"/>
          <w:szCs w:val="24"/>
        </w:rPr>
        <w:t>F</w:t>
      </w:r>
      <w:r w:rsidRPr="008D032E">
        <w:rPr>
          <w:rFonts w:ascii="Times New Roman" w:eastAsia="Times New Roman" w:hAnsi="Times New Roman" w:cs="Times New Roman"/>
          <w:sz w:val="24"/>
          <w:szCs w:val="24"/>
        </w:rPr>
        <w:t xml:space="preserve">amily </w:t>
      </w:r>
      <w:r>
        <w:rPr>
          <w:rFonts w:ascii="Times New Roman" w:eastAsia="Times New Roman" w:hAnsi="Times New Roman" w:cs="Times New Roman"/>
          <w:sz w:val="24"/>
          <w:szCs w:val="24"/>
        </w:rPr>
        <w:t>R</w:t>
      </w:r>
      <w:r w:rsidRPr="008D032E">
        <w:rPr>
          <w:rFonts w:ascii="Times New Roman" w:eastAsia="Times New Roman" w:hAnsi="Times New Roman" w:cs="Times New Roman"/>
          <w:sz w:val="24"/>
          <w:szCs w:val="24"/>
        </w:rPr>
        <w:t>esidential (</w:t>
      </w:r>
      <w:r>
        <w:rPr>
          <w:rFonts w:ascii="Times New Roman" w:eastAsia="Times New Roman" w:hAnsi="Times New Roman" w:cs="Times New Roman"/>
          <w:sz w:val="24"/>
          <w:szCs w:val="24"/>
        </w:rPr>
        <w:t>SFR</w:t>
      </w:r>
      <w:r w:rsidRPr="008D032E">
        <w:rPr>
          <w:rFonts w:ascii="Times New Roman" w:eastAsia="Times New Roman" w:hAnsi="Times New Roman" w:cs="Times New Roman"/>
          <w:sz w:val="24"/>
          <w:szCs w:val="24"/>
        </w:rPr>
        <w:t xml:space="preserve">-3) to </w:t>
      </w:r>
      <w:r>
        <w:rPr>
          <w:rFonts w:ascii="Times New Roman" w:eastAsia="Times New Roman" w:hAnsi="Times New Roman" w:cs="Times New Roman"/>
          <w:sz w:val="24"/>
          <w:szCs w:val="24"/>
        </w:rPr>
        <w:t>S</w:t>
      </w:r>
      <w:r w:rsidRPr="008D032E">
        <w:rPr>
          <w:rFonts w:ascii="Times New Roman" w:eastAsia="Times New Roman" w:hAnsi="Times New Roman" w:cs="Times New Roman"/>
          <w:sz w:val="24"/>
          <w:szCs w:val="24"/>
        </w:rPr>
        <w:t>ingle-</w:t>
      </w:r>
      <w:r>
        <w:rPr>
          <w:rFonts w:ascii="Times New Roman" w:eastAsia="Times New Roman" w:hAnsi="Times New Roman" w:cs="Times New Roman"/>
          <w:sz w:val="24"/>
          <w:szCs w:val="24"/>
        </w:rPr>
        <w:t>F</w:t>
      </w:r>
      <w:r w:rsidRPr="008D032E">
        <w:rPr>
          <w:rFonts w:ascii="Times New Roman" w:eastAsia="Times New Roman" w:hAnsi="Times New Roman" w:cs="Times New Roman"/>
          <w:sz w:val="24"/>
          <w:szCs w:val="24"/>
        </w:rPr>
        <w:t xml:space="preserve">amily </w:t>
      </w:r>
      <w:r>
        <w:rPr>
          <w:rFonts w:ascii="Times New Roman" w:eastAsia="Times New Roman" w:hAnsi="Times New Roman" w:cs="Times New Roman"/>
          <w:sz w:val="24"/>
          <w:szCs w:val="24"/>
        </w:rPr>
        <w:t>R</w:t>
      </w:r>
      <w:r w:rsidRPr="008D032E">
        <w:rPr>
          <w:rFonts w:ascii="Times New Roman" w:eastAsia="Times New Roman" w:hAnsi="Times New Roman" w:cs="Times New Roman"/>
          <w:sz w:val="24"/>
          <w:szCs w:val="24"/>
        </w:rPr>
        <w:t>esidential (</w:t>
      </w:r>
      <w:r>
        <w:rPr>
          <w:rFonts w:ascii="Times New Roman" w:eastAsia="Times New Roman" w:hAnsi="Times New Roman" w:cs="Times New Roman"/>
          <w:sz w:val="24"/>
          <w:szCs w:val="24"/>
        </w:rPr>
        <w:t>SFR</w:t>
      </w:r>
      <w:r w:rsidRPr="008D032E">
        <w:rPr>
          <w:rFonts w:ascii="Times New Roman" w:eastAsia="Times New Roman" w:hAnsi="Times New Roman" w:cs="Times New Roman"/>
          <w:sz w:val="24"/>
          <w:szCs w:val="24"/>
        </w:rPr>
        <w:t>-</w:t>
      </w:r>
      <w:r>
        <w:rPr>
          <w:rFonts w:ascii="Times New Roman" w:eastAsia="Times New Roman" w:hAnsi="Times New Roman" w:cs="Times New Roman"/>
          <w:sz w:val="24"/>
          <w:szCs w:val="24"/>
        </w:rPr>
        <w:t>2</w:t>
      </w:r>
      <w:r w:rsidRPr="008D032E">
        <w:rPr>
          <w:rFonts w:ascii="Times New Roman" w:eastAsia="Times New Roman" w:hAnsi="Times New Roman" w:cs="Times New Roman"/>
          <w:sz w:val="24"/>
          <w:szCs w:val="24"/>
        </w:rPr>
        <w:t>)</w:t>
      </w:r>
      <w:r>
        <w:rPr>
          <w:rFonts w:ascii="Times New Roman" w:eastAsia="Times New Roman" w:hAnsi="Times New Roman" w:cs="Times New Roman"/>
          <w:sz w:val="24"/>
          <w:szCs w:val="24"/>
        </w:rPr>
        <w:t>. The effect of this rezoning changes the required minimum lot size from 10,000 square feet to 7,500 square feet and minimum lot width from 80 feet to 60 feet</w:t>
      </w:r>
      <w:r w:rsidR="00FE17C4">
        <w:rPr>
          <w:rFonts w:ascii="Times New Roman" w:eastAsia="Times New Roman" w:hAnsi="Times New Roman" w:cs="Times New Roman"/>
          <w:sz w:val="24"/>
          <w:szCs w:val="24"/>
        </w:rPr>
        <w:t>, maximum impervious surface ratio from 0.70 to 0.75.</w:t>
      </w:r>
      <w:r>
        <w:rPr>
          <w:rFonts w:ascii="Times New Roman" w:eastAsia="Times New Roman" w:hAnsi="Times New Roman" w:cs="Times New Roman"/>
          <w:sz w:val="24"/>
          <w:szCs w:val="24"/>
        </w:rPr>
        <w:t xml:space="preserve"> The rezoning modifies the required minimum setbacks as follows: Front – 20 feet in lieu of 25 feet, Rear – 6.5 feet in lieu of 10 feet. Additionally, it </w:t>
      </w:r>
      <w:r w:rsidR="00FE17C4">
        <w:rPr>
          <w:rFonts w:ascii="Times New Roman" w:eastAsia="Times New Roman" w:hAnsi="Times New Roman" w:cs="Times New Roman"/>
          <w:sz w:val="24"/>
          <w:szCs w:val="24"/>
        </w:rPr>
        <w:t xml:space="preserve">increases the maximum density from 4.0 dwelling units per acre to 5.0 dwelling units per acre; as the project is less than an acre in size, this change does not affect the properties or allow the property owners to subdivide the property in order to get a higher density. </w:t>
      </w:r>
    </w:p>
    <w:p w14:paraId="7EB4285A" w14:textId="351E2D59" w:rsidR="00516571" w:rsidRDefault="00516571" w:rsidP="00E33A51">
      <w:pPr>
        <w:shd w:val="clear" w:color="auto" w:fill="FFFFFF"/>
        <w:spacing w:after="336" w:line="240" w:lineRule="auto"/>
        <w:rPr>
          <w:rFonts w:ascii="Times New Roman" w:eastAsia="Times New Roman" w:hAnsi="Times New Roman" w:cs="Times New Roman"/>
          <w:b/>
          <w:bCs/>
          <w:sz w:val="24"/>
          <w:szCs w:val="24"/>
        </w:rPr>
      </w:pPr>
      <w:r w:rsidRPr="00516571">
        <w:rPr>
          <w:rFonts w:ascii="Times New Roman" w:eastAsia="Times New Roman" w:hAnsi="Times New Roman" w:cs="Times New Roman"/>
          <w:b/>
          <w:bCs/>
          <w:sz w:val="24"/>
          <w:szCs w:val="24"/>
        </w:rPr>
        <w:t>ECONOMIC IMPACT ON BUSINESS</w:t>
      </w:r>
    </w:p>
    <w:p w14:paraId="29F7AE24" w14:textId="39F9347C" w:rsidR="003772C9"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a. Estimated number of businesses impacted:</w:t>
      </w:r>
      <w:r w:rsidRPr="009313C8">
        <w:rPr>
          <w:rFonts w:ascii="Times New Roman" w:eastAsia="Times New Roman" w:hAnsi="Times New Roman" w:cs="Times New Roman"/>
          <w:sz w:val="24"/>
          <w:szCs w:val="24"/>
        </w:rPr>
        <w:t xml:space="preserve"> </w:t>
      </w:r>
      <w:r w:rsidR="003772C9">
        <w:rPr>
          <w:rFonts w:ascii="Times New Roman" w:eastAsia="Times New Roman" w:hAnsi="Times New Roman" w:cs="Times New Roman"/>
          <w:sz w:val="24"/>
          <w:szCs w:val="24"/>
        </w:rPr>
        <w:t>This rezoning application is not anticipated to have an impact on any businesses as the current zoning district and proposed zoning district each allow for the properties to be developed with single-family residences.</w:t>
      </w:r>
    </w:p>
    <w:p w14:paraId="5DA5A61C" w14:textId="75950F60" w:rsidR="00516571" w:rsidRPr="003772C9" w:rsidRDefault="00516571" w:rsidP="003772C9">
      <w:pPr>
        <w:spacing w:before="100" w:beforeAutospacing="1" w:after="100" w:afterAutospacing="1" w:line="240" w:lineRule="auto"/>
        <w:rPr>
          <w:rFonts w:ascii="Times New Roman" w:eastAsia="Times New Roman" w:hAnsi="Times New Roman" w:cs="Times New Roman"/>
          <w:b/>
          <w:bCs/>
          <w:sz w:val="24"/>
          <w:szCs w:val="24"/>
        </w:rPr>
      </w:pPr>
      <w:r w:rsidRPr="009313C8">
        <w:rPr>
          <w:rFonts w:ascii="Times New Roman" w:eastAsia="Times New Roman" w:hAnsi="Times New Roman" w:cs="Times New Roman"/>
          <w:b/>
          <w:bCs/>
          <w:sz w:val="24"/>
          <w:szCs w:val="24"/>
        </w:rPr>
        <w:t>b. Types of businesses affected:</w:t>
      </w:r>
      <w:r w:rsidR="003772C9">
        <w:rPr>
          <w:rFonts w:ascii="Times New Roman" w:eastAsia="Times New Roman" w:hAnsi="Times New Roman" w:cs="Times New Roman"/>
          <w:b/>
          <w:bCs/>
          <w:sz w:val="24"/>
          <w:szCs w:val="24"/>
        </w:rPr>
        <w:t xml:space="preserve"> </w:t>
      </w:r>
      <w:r w:rsidR="003772C9" w:rsidRPr="003772C9">
        <w:rPr>
          <w:rFonts w:ascii="Times New Roman" w:eastAsia="Times New Roman" w:hAnsi="Times New Roman" w:cs="Times New Roman"/>
          <w:sz w:val="24"/>
          <w:szCs w:val="24"/>
        </w:rPr>
        <w:t>Not applicable</w:t>
      </w:r>
      <w:r w:rsidR="003772C9">
        <w:rPr>
          <w:rFonts w:ascii="Times New Roman" w:eastAsia="Times New Roman" w:hAnsi="Times New Roman" w:cs="Times New Roman"/>
          <w:sz w:val="24"/>
          <w:szCs w:val="24"/>
        </w:rPr>
        <w:t>.</w:t>
      </w:r>
    </w:p>
    <w:p w14:paraId="36E268D9" w14:textId="327BED7B" w:rsidR="00516571"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516571">
        <w:rPr>
          <w:rFonts w:ascii="Times New Roman" w:eastAsia="Times New Roman" w:hAnsi="Times New Roman" w:cs="Times New Roman"/>
          <w:b/>
          <w:bCs/>
          <w:sz w:val="24"/>
          <w:szCs w:val="24"/>
        </w:rPr>
        <w:t xml:space="preserve">Estimated direct economic impact: </w:t>
      </w:r>
      <w:r w:rsidR="003772C9">
        <w:rPr>
          <w:rFonts w:ascii="Times New Roman" w:eastAsia="Times New Roman" w:hAnsi="Times New Roman" w:cs="Times New Roman"/>
          <w:sz w:val="24"/>
          <w:szCs w:val="24"/>
        </w:rPr>
        <w:t>There is not anticipated to be an economic impact for the proposed rezoning.</w:t>
      </w:r>
    </w:p>
    <w:p w14:paraId="3959A6E0" w14:textId="2246B2FB" w:rsidR="00516571" w:rsidRPr="009313C8" w:rsidRDefault="00516571" w:rsidP="00516571">
      <w:pPr>
        <w:spacing w:before="100" w:beforeAutospacing="1" w:after="100" w:afterAutospacing="1" w:line="240" w:lineRule="auto"/>
        <w:rPr>
          <w:rFonts w:ascii="Times New Roman" w:eastAsia="Times New Roman" w:hAnsi="Times New Roman" w:cs="Times New Roman"/>
          <w:sz w:val="24"/>
          <w:szCs w:val="24"/>
        </w:rPr>
      </w:pPr>
      <w:r w:rsidRPr="009313C8">
        <w:rPr>
          <w:rFonts w:ascii="Times New Roman" w:eastAsia="Times New Roman" w:hAnsi="Times New Roman" w:cs="Times New Roman"/>
          <w:b/>
          <w:bCs/>
          <w:sz w:val="24"/>
          <w:szCs w:val="24"/>
        </w:rPr>
        <w:t>Negative impact:</w:t>
      </w:r>
      <w:r w:rsidRPr="009313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None, as this </w:t>
      </w:r>
      <w:r w:rsidR="003772C9">
        <w:rPr>
          <w:rFonts w:ascii="Times New Roman" w:eastAsia="Times New Roman" w:hAnsi="Times New Roman" w:cs="Times New Roman"/>
          <w:sz w:val="24"/>
          <w:szCs w:val="24"/>
        </w:rPr>
        <w:t>allows each property to be developed for its intended use and does not increase the density or intensity upon the underlying land</w:t>
      </w:r>
      <w:r>
        <w:rPr>
          <w:rFonts w:ascii="Times New Roman" w:eastAsia="Times New Roman" w:hAnsi="Times New Roman" w:cs="Times New Roman"/>
          <w:sz w:val="24"/>
          <w:szCs w:val="24"/>
        </w:rPr>
        <w:t>.</w:t>
      </w:r>
    </w:p>
    <w:p w14:paraId="62A4910E" w14:textId="7D05EF1C" w:rsidR="00516571" w:rsidRPr="00516571" w:rsidRDefault="00516571" w:rsidP="003772C9">
      <w:pPr>
        <w:spacing w:before="100" w:beforeAutospacing="1" w:after="100" w:afterAutospacing="1" w:line="240" w:lineRule="auto"/>
        <w:rPr>
          <w:rFonts w:ascii="Times New Roman" w:hAnsi="Times New Roman" w:cs="Times New Roman"/>
          <w:b/>
          <w:bCs/>
          <w:sz w:val="24"/>
          <w:szCs w:val="24"/>
        </w:rPr>
      </w:pPr>
      <w:r w:rsidRPr="009313C8">
        <w:rPr>
          <w:rFonts w:ascii="Times New Roman" w:eastAsia="Times New Roman" w:hAnsi="Times New Roman" w:cs="Times New Roman"/>
          <w:b/>
          <w:bCs/>
          <w:sz w:val="24"/>
          <w:szCs w:val="24"/>
        </w:rPr>
        <w:t>Compliance Costs</w:t>
      </w:r>
      <w:r>
        <w:rPr>
          <w:rFonts w:ascii="Times New Roman" w:eastAsia="Times New Roman" w:hAnsi="Times New Roman" w:cs="Times New Roman"/>
          <w:b/>
          <w:bCs/>
          <w:sz w:val="24"/>
          <w:szCs w:val="24"/>
        </w:rPr>
        <w:t>:</w:t>
      </w:r>
      <w:r w:rsidRPr="009313C8">
        <w:rPr>
          <w:rFonts w:ascii="Times New Roman" w:eastAsia="Times New Roman" w:hAnsi="Times New Roman" w:cs="Times New Roman"/>
          <w:sz w:val="24"/>
          <w:szCs w:val="24"/>
        </w:rPr>
        <w:br/>
      </w:r>
      <w:r w:rsidRPr="00516571">
        <w:rPr>
          <w:rFonts w:ascii="Times New Roman" w:eastAsia="Times New Roman" w:hAnsi="Times New Roman" w:cs="Times New Roman"/>
          <w:sz w:val="24"/>
          <w:szCs w:val="24"/>
        </w:rPr>
        <w:t xml:space="preserve">There are no compliance costs expected for </w:t>
      </w:r>
      <w:r w:rsidR="003772C9">
        <w:rPr>
          <w:rFonts w:ascii="Times New Roman" w:eastAsia="Times New Roman" w:hAnsi="Times New Roman" w:cs="Times New Roman"/>
          <w:sz w:val="24"/>
          <w:szCs w:val="24"/>
        </w:rPr>
        <w:t>the proposed rezoning.</w:t>
      </w:r>
      <w:r>
        <w:rPr>
          <w:rFonts w:ascii="Times New Roman" w:eastAsia="Times New Roman" w:hAnsi="Times New Roman" w:cs="Times New Roman"/>
          <w:sz w:val="24"/>
          <w:szCs w:val="24"/>
        </w:rPr>
        <w:t xml:space="preserve"> </w:t>
      </w:r>
    </w:p>
    <w:sectPr w:rsidR="00516571" w:rsidRPr="00516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850"/>
    <w:multiLevelType w:val="multilevel"/>
    <w:tmpl w:val="C00C16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F1E13DA"/>
    <w:multiLevelType w:val="multilevel"/>
    <w:tmpl w:val="991C6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E27720"/>
    <w:multiLevelType w:val="multilevel"/>
    <w:tmpl w:val="C394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F326D7"/>
    <w:multiLevelType w:val="hybridMultilevel"/>
    <w:tmpl w:val="97B80ED2"/>
    <w:lvl w:ilvl="0" w:tplc="63704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64329B7"/>
    <w:multiLevelType w:val="multilevel"/>
    <w:tmpl w:val="C3148BBA"/>
    <w:lvl w:ilvl="0">
      <w:start w:val="1"/>
      <w:numFmt w:val="decimal"/>
      <w:lvlText w:val="%1."/>
      <w:lvlJc w:val="left"/>
      <w:pPr>
        <w:tabs>
          <w:tab w:val="num" w:pos="720"/>
        </w:tabs>
        <w:ind w:left="720" w:hanging="360"/>
      </w:pPr>
    </w:lvl>
    <w:lvl w:ilvl="1">
      <w:start w:val="1"/>
      <w:numFmt w:val="upperLetter"/>
      <w:lvlText w:val="%2."/>
      <w:lvlJc w:val="left"/>
      <w:pPr>
        <w:ind w:left="1440" w:hanging="360"/>
      </w:p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282858">
    <w:abstractNumId w:val="3"/>
  </w:num>
  <w:num w:numId="2" w16cid:durableId="1002122585">
    <w:abstractNumId w:val="1"/>
  </w:num>
  <w:num w:numId="3" w16cid:durableId="1856113093">
    <w:abstractNumId w:val="4"/>
  </w:num>
  <w:num w:numId="4" w16cid:durableId="125468167">
    <w:abstractNumId w:val="0"/>
  </w:num>
  <w:num w:numId="5" w16cid:durableId="563301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BDB"/>
    <w:rsid w:val="00024D43"/>
    <w:rsid w:val="00081720"/>
    <w:rsid w:val="000E6838"/>
    <w:rsid w:val="001434A1"/>
    <w:rsid w:val="0018559F"/>
    <w:rsid w:val="001A5A26"/>
    <w:rsid w:val="001E3BC3"/>
    <w:rsid w:val="00215135"/>
    <w:rsid w:val="002201F3"/>
    <w:rsid w:val="00241B1B"/>
    <w:rsid w:val="0027441C"/>
    <w:rsid w:val="00280C15"/>
    <w:rsid w:val="002D024B"/>
    <w:rsid w:val="002D09A3"/>
    <w:rsid w:val="00320C66"/>
    <w:rsid w:val="003772C9"/>
    <w:rsid w:val="004823BC"/>
    <w:rsid w:val="004B15D6"/>
    <w:rsid w:val="004F6C20"/>
    <w:rsid w:val="00516571"/>
    <w:rsid w:val="00525581"/>
    <w:rsid w:val="00564E9E"/>
    <w:rsid w:val="0056606F"/>
    <w:rsid w:val="005B2283"/>
    <w:rsid w:val="006062EA"/>
    <w:rsid w:val="006166AD"/>
    <w:rsid w:val="006F2BDB"/>
    <w:rsid w:val="006F5ACE"/>
    <w:rsid w:val="00733AC1"/>
    <w:rsid w:val="00746420"/>
    <w:rsid w:val="007733ED"/>
    <w:rsid w:val="007E1182"/>
    <w:rsid w:val="00842AF0"/>
    <w:rsid w:val="00847E36"/>
    <w:rsid w:val="008724C0"/>
    <w:rsid w:val="00893425"/>
    <w:rsid w:val="0089351C"/>
    <w:rsid w:val="008D032E"/>
    <w:rsid w:val="008D1216"/>
    <w:rsid w:val="00906705"/>
    <w:rsid w:val="00952704"/>
    <w:rsid w:val="00952806"/>
    <w:rsid w:val="009756C1"/>
    <w:rsid w:val="009B76CD"/>
    <w:rsid w:val="009F2D9D"/>
    <w:rsid w:val="00A0361F"/>
    <w:rsid w:val="00BC272D"/>
    <w:rsid w:val="00BC38EC"/>
    <w:rsid w:val="00BE7541"/>
    <w:rsid w:val="00C650D7"/>
    <w:rsid w:val="00CC5BF2"/>
    <w:rsid w:val="00D20EF4"/>
    <w:rsid w:val="00D224A2"/>
    <w:rsid w:val="00D24870"/>
    <w:rsid w:val="00D47D4F"/>
    <w:rsid w:val="00D843FC"/>
    <w:rsid w:val="00DA70E8"/>
    <w:rsid w:val="00DF66A4"/>
    <w:rsid w:val="00E33A51"/>
    <w:rsid w:val="00ED4830"/>
    <w:rsid w:val="00F96CD5"/>
    <w:rsid w:val="00FE1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55D"/>
  <w15:chartTrackingRefBased/>
  <w15:docId w15:val="{92B65DC6-EC07-49F0-9732-7DAF6D9B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30"/>
    <w:pPr>
      <w:ind w:left="720"/>
      <w:contextualSpacing/>
    </w:pPr>
  </w:style>
  <w:style w:type="character" w:styleId="CommentReference">
    <w:name w:val="annotation reference"/>
    <w:basedOn w:val="DefaultParagraphFont"/>
    <w:uiPriority w:val="99"/>
    <w:semiHidden/>
    <w:unhideWhenUsed/>
    <w:rsid w:val="00847E36"/>
    <w:rPr>
      <w:sz w:val="16"/>
      <w:szCs w:val="16"/>
    </w:rPr>
  </w:style>
  <w:style w:type="paragraph" w:styleId="CommentText">
    <w:name w:val="annotation text"/>
    <w:basedOn w:val="Normal"/>
    <w:link w:val="CommentTextChar"/>
    <w:uiPriority w:val="99"/>
    <w:semiHidden/>
    <w:unhideWhenUsed/>
    <w:rsid w:val="00847E36"/>
    <w:pPr>
      <w:spacing w:line="240" w:lineRule="auto"/>
    </w:pPr>
    <w:rPr>
      <w:sz w:val="20"/>
      <w:szCs w:val="20"/>
    </w:rPr>
  </w:style>
  <w:style w:type="character" w:customStyle="1" w:styleId="CommentTextChar">
    <w:name w:val="Comment Text Char"/>
    <w:basedOn w:val="DefaultParagraphFont"/>
    <w:link w:val="CommentText"/>
    <w:uiPriority w:val="99"/>
    <w:semiHidden/>
    <w:rsid w:val="00847E36"/>
    <w:rPr>
      <w:sz w:val="20"/>
      <w:szCs w:val="20"/>
    </w:rPr>
  </w:style>
  <w:style w:type="paragraph" w:styleId="CommentSubject">
    <w:name w:val="annotation subject"/>
    <w:basedOn w:val="CommentText"/>
    <w:next w:val="CommentText"/>
    <w:link w:val="CommentSubjectChar"/>
    <w:uiPriority w:val="99"/>
    <w:semiHidden/>
    <w:unhideWhenUsed/>
    <w:rsid w:val="00847E36"/>
    <w:rPr>
      <w:b/>
      <w:bCs/>
    </w:rPr>
  </w:style>
  <w:style w:type="character" w:customStyle="1" w:styleId="CommentSubjectChar">
    <w:name w:val="Comment Subject Char"/>
    <w:basedOn w:val="CommentTextChar"/>
    <w:link w:val="CommentSubject"/>
    <w:uiPriority w:val="99"/>
    <w:semiHidden/>
    <w:rsid w:val="00847E36"/>
    <w:rPr>
      <w:b/>
      <w:bCs/>
      <w:sz w:val="20"/>
      <w:szCs w:val="20"/>
    </w:rPr>
  </w:style>
  <w:style w:type="paragraph" w:styleId="BalloonText">
    <w:name w:val="Balloon Text"/>
    <w:basedOn w:val="Normal"/>
    <w:link w:val="BalloonTextChar"/>
    <w:uiPriority w:val="99"/>
    <w:semiHidden/>
    <w:unhideWhenUsed/>
    <w:rsid w:val="00847E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36"/>
    <w:rPr>
      <w:rFonts w:ascii="Segoe UI" w:hAnsi="Segoe UI" w:cs="Segoe UI"/>
      <w:sz w:val="18"/>
      <w:szCs w:val="18"/>
    </w:rPr>
  </w:style>
  <w:style w:type="paragraph" w:styleId="Revision">
    <w:name w:val="Revision"/>
    <w:hidden/>
    <w:uiPriority w:val="99"/>
    <w:semiHidden/>
    <w:rsid w:val="00BE7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116341">
      <w:bodyDiv w:val="1"/>
      <w:marLeft w:val="0"/>
      <w:marRight w:val="0"/>
      <w:marTop w:val="0"/>
      <w:marBottom w:val="0"/>
      <w:divBdr>
        <w:top w:val="none" w:sz="0" w:space="0" w:color="auto"/>
        <w:left w:val="none" w:sz="0" w:space="0" w:color="auto"/>
        <w:bottom w:val="none" w:sz="0" w:space="0" w:color="auto"/>
        <w:right w:val="none" w:sz="0" w:space="0" w:color="auto"/>
      </w:divBdr>
    </w:div>
    <w:div w:id="11103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627</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Palm Coast</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Smith</dc:creator>
  <cp:keywords/>
  <dc:description/>
  <cp:lastModifiedBy>Michael Hanson, A.I.C.P</cp:lastModifiedBy>
  <cp:revision>6</cp:revision>
  <dcterms:created xsi:type="dcterms:W3CDTF">2024-10-01T15:07:00Z</dcterms:created>
  <dcterms:modified xsi:type="dcterms:W3CDTF">2025-04-07T19:09:00Z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fe8ee4bfeafb3c60982219cdb3b1c9caca21dd8520e1b7b51ac72d4482975cdd</vt:lpwstr>
  </property>
</Properties>
</file>