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C221" w14:textId="77777777" w:rsidR="002E2119" w:rsidRPr="00A50A6D" w:rsidRDefault="00635024" w:rsidP="00635024">
      <w:pPr>
        <w:spacing w:after="0"/>
        <w:jc w:val="center"/>
        <w:rPr>
          <w:rFonts w:ascii="Calibri" w:hAnsi="Calibri" w:cs="Calibri"/>
        </w:rPr>
      </w:pPr>
      <w:r w:rsidRPr="00A50A6D">
        <w:rPr>
          <w:rFonts w:ascii="Calibri" w:hAnsi="Calibri" w:cs="Calibri"/>
        </w:rPr>
        <w:t>City of Palm Coast</w:t>
      </w:r>
    </w:p>
    <w:p w14:paraId="5FBD6E70" w14:textId="77777777" w:rsidR="00635024" w:rsidRPr="00A50A6D" w:rsidRDefault="00635024" w:rsidP="00635024">
      <w:pPr>
        <w:spacing w:after="0"/>
        <w:jc w:val="center"/>
        <w:rPr>
          <w:rFonts w:ascii="Calibri" w:hAnsi="Calibri" w:cs="Calibri"/>
        </w:rPr>
      </w:pPr>
      <w:r w:rsidRPr="00A50A6D">
        <w:rPr>
          <w:rFonts w:ascii="Calibri" w:hAnsi="Calibri" w:cs="Calibri"/>
        </w:rPr>
        <w:t>Building Division</w:t>
      </w:r>
    </w:p>
    <w:p w14:paraId="0142B89A" w14:textId="77777777" w:rsidR="00635024" w:rsidRPr="00A50A6D" w:rsidRDefault="00635024" w:rsidP="00635024">
      <w:pPr>
        <w:spacing w:after="0"/>
        <w:jc w:val="center"/>
        <w:rPr>
          <w:rFonts w:ascii="Calibri" w:hAnsi="Calibri" w:cs="Calibri"/>
        </w:rPr>
      </w:pPr>
      <w:r w:rsidRPr="00A50A6D">
        <w:rPr>
          <w:rFonts w:ascii="Calibri" w:hAnsi="Calibri" w:cs="Calibri"/>
        </w:rPr>
        <w:t>386-986-3780</w:t>
      </w:r>
    </w:p>
    <w:p w14:paraId="77B08D5C" w14:textId="77777777" w:rsidR="00635024" w:rsidRPr="00A50A6D" w:rsidRDefault="00635024" w:rsidP="00635024">
      <w:pPr>
        <w:spacing w:after="0"/>
        <w:jc w:val="center"/>
        <w:rPr>
          <w:rFonts w:ascii="Calibri" w:hAnsi="Calibri" w:cs="Calibri"/>
        </w:rPr>
      </w:pPr>
      <w:r w:rsidRPr="00A50A6D">
        <w:rPr>
          <w:rFonts w:ascii="Calibri" w:hAnsi="Calibri" w:cs="Calibri"/>
        </w:rPr>
        <w:t>palmcoastgov.com</w:t>
      </w:r>
    </w:p>
    <w:p w14:paraId="4B2C0313" w14:textId="77777777" w:rsidR="00635024" w:rsidRPr="00A50A6D" w:rsidRDefault="00635024">
      <w:pPr>
        <w:rPr>
          <w:rFonts w:ascii="Calibri" w:hAnsi="Calibri" w:cs="Calibri"/>
          <w:b/>
        </w:rPr>
      </w:pPr>
    </w:p>
    <w:p w14:paraId="727ED0A2" w14:textId="77777777" w:rsidR="001A31C6" w:rsidRPr="00A50A6D" w:rsidRDefault="001A31C6" w:rsidP="00CD5123">
      <w:pPr>
        <w:spacing w:after="0"/>
        <w:jc w:val="center"/>
        <w:rPr>
          <w:rFonts w:ascii="Calibri" w:hAnsi="Calibri" w:cs="Calibri"/>
          <w:b/>
          <w:sz w:val="56"/>
          <w:szCs w:val="56"/>
        </w:rPr>
      </w:pPr>
      <w:r w:rsidRPr="00A50A6D">
        <w:rPr>
          <w:rFonts w:ascii="Calibri" w:hAnsi="Calibri" w:cs="Calibri"/>
          <w:b/>
          <w:sz w:val="56"/>
          <w:szCs w:val="56"/>
        </w:rPr>
        <w:t>C</w:t>
      </w:r>
      <w:r w:rsidR="00E82A45" w:rsidRPr="00A50A6D">
        <w:rPr>
          <w:rFonts w:ascii="Calibri" w:hAnsi="Calibri" w:cs="Calibri"/>
          <w:b/>
          <w:sz w:val="56"/>
          <w:szCs w:val="56"/>
        </w:rPr>
        <w:t>ONTRACTORS</w:t>
      </w:r>
      <w:r w:rsidRPr="00A50A6D">
        <w:rPr>
          <w:rFonts w:ascii="Calibri" w:hAnsi="Calibri" w:cs="Calibri"/>
          <w:b/>
          <w:sz w:val="56"/>
          <w:szCs w:val="56"/>
        </w:rPr>
        <w:t xml:space="preserve"> NEWSFLASH</w:t>
      </w:r>
    </w:p>
    <w:p w14:paraId="0616C3CD" w14:textId="77777777" w:rsidR="001A31C6" w:rsidRPr="00A50A6D" w:rsidRDefault="001A31C6" w:rsidP="00CD5123">
      <w:pPr>
        <w:spacing w:after="0"/>
        <w:rPr>
          <w:rFonts w:ascii="Calibri" w:hAnsi="Calibri" w:cs="Calibri"/>
        </w:rPr>
      </w:pPr>
      <w:r w:rsidRPr="00A50A6D">
        <w:rPr>
          <w:rFonts w:ascii="Calibri" w:hAnsi="Calibri" w:cs="Calibri"/>
        </w:rPr>
        <w:t>_____________________________________________________________________________________</w:t>
      </w:r>
    </w:p>
    <w:p w14:paraId="4E677314" w14:textId="77777777" w:rsidR="002E401C" w:rsidRPr="00523605" w:rsidRDefault="002E401C" w:rsidP="002E401C">
      <w:pPr>
        <w:jc w:val="center"/>
        <w:rPr>
          <w:rFonts w:ascii="Calibri" w:hAnsi="Calibri" w:cs="Calibri"/>
          <w:color w:val="000000"/>
          <w:sz w:val="20"/>
          <w:szCs w:val="20"/>
        </w:rPr>
      </w:pPr>
    </w:p>
    <w:p w14:paraId="5A2E3987" w14:textId="77777777" w:rsidR="002E401C" w:rsidRPr="002E401C" w:rsidRDefault="002E401C" w:rsidP="002E401C">
      <w:pPr>
        <w:shd w:val="clear" w:color="auto" w:fill="FFFFFF"/>
        <w:jc w:val="center"/>
        <w:outlineLvl w:val="4"/>
        <w:rPr>
          <w:rFonts w:ascii="Poppins" w:eastAsia="Times New Roman" w:hAnsi="Poppins" w:cs="Poppins"/>
          <w:color w:val="212529"/>
          <w:sz w:val="28"/>
          <w:szCs w:val="28"/>
        </w:rPr>
      </w:pPr>
      <w:r w:rsidRPr="002E401C">
        <w:rPr>
          <w:rFonts w:ascii="Poppins" w:eastAsia="Times New Roman" w:hAnsi="Poppins" w:cs="Poppins"/>
          <w:color w:val="212529"/>
          <w:sz w:val="28"/>
          <w:szCs w:val="28"/>
        </w:rPr>
        <w:t>New Lot Grading &amp; Drainage Plans</w:t>
      </w:r>
    </w:p>
    <w:p w14:paraId="48DCE81C" w14:textId="071F6339" w:rsidR="002E401C" w:rsidRPr="002E401C" w:rsidRDefault="002E401C" w:rsidP="002E401C">
      <w:pPr>
        <w:shd w:val="clear" w:color="auto" w:fill="FFFFFF"/>
        <w:outlineLvl w:val="4"/>
        <w:rPr>
          <w:rFonts w:ascii="Poppins" w:eastAsia="Times New Roman" w:hAnsi="Poppins" w:cs="Poppins"/>
          <w:color w:val="212529"/>
        </w:rPr>
      </w:pPr>
      <w:r w:rsidRPr="00953BA7">
        <w:rPr>
          <w:rFonts w:ascii="Poppins" w:eastAsia="Times New Roman" w:hAnsi="Poppins" w:cs="Poppins"/>
          <w:color w:val="212529"/>
          <w:sz w:val="24"/>
          <w:szCs w:val="24"/>
        </w:rPr>
        <w:t>June 3, 2025</w:t>
      </w:r>
    </w:p>
    <w:p w14:paraId="5664FF6F" w14:textId="77777777" w:rsidR="002E401C" w:rsidRDefault="002E401C" w:rsidP="002E401C">
      <w:pPr>
        <w:shd w:val="clear" w:color="auto" w:fill="FFFFFF"/>
        <w:spacing w:after="100" w:afterAutospacing="1"/>
        <w:jc w:val="center"/>
        <w:rPr>
          <w:rFonts w:ascii="Poppins" w:eastAsia="Times New Roman" w:hAnsi="Poppins" w:cs="Poppins"/>
          <w:b/>
          <w:bCs/>
          <w:color w:val="212529"/>
          <w:sz w:val="24"/>
          <w:szCs w:val="24"/>
        </w:rPr>
      </w:pPr>
    </w:p>
    <w:p w14:paraId="5DC15821" w14:textId="3A61D63F" w:rsidR="002E401C" w:rsidRDefault="002E401C" w:rsidP="002E401C">
      <w:pPr>
        <w:shd w:val="clear" w:color="auto" w:fill="FFFFFF"/>
        <w:spacing w:after="100" w:afterAutospacing="1"/>
        <w:jc w:val="center"/>
        <w:rPr>
          <w:rFonts w:ascii="Poppins" w:eastAsia="Times New Roman" w:hAnsi="Poppins" w:cs="Poppins"/>
          <w:b/>
          <w:bCs/>
          <w:color w:val="212529"/>
          <w:sz w:val="24"/>
          <w:szCs w:val="24"/>
        </w:rPr>
      </w:pPr>
      <w:r w:rsidRPr="00953BA7">
        <w:rPr>
          <w:rFonts w:ascii="Poppins" w:eastAsia="Times New Roman" w:hAnsi="Poppins" w:cs="Poppins"/>
          <w:b/>
          <w:bCs/>
          <w:color w:val="212529"/>
          <w:sz w:val="24"/>
          <w:szCs w:val="24"/>
        </w:rPr>
        <w:t>ATTENTION RESIDENTIAL HOME BUILDERS</w:t>
      </w:r>
    </w:p>
    <w:p w14:paraId="5D5EE1A6" w14:textId="77777777" w:rsidR="002E401C" w:rsidRDefault="002E401C" w:rsidP="002E401C">
      <w:pPr>
        <w:shd w:val="clear" w:color="auto" w:fill="FFFFFF"/>
        <w:spacing w:after="100" w:afterAutospacing="1"/>
        <w:jc w:val="center"/>
        <w:rPr>
          <w:rFonts w:ascii="Poppins" w:eastAsia="Times New Roman" w:hAnsi="Poppins" w:cs="Poppins"/>
          <w:b/>
          <w:bCs/>
          <w:color w:val="FF0000"/>
          <w:sz w:val="24"/>
          <w:szCs w:val="24"/>
        </w:rPr>
      </w:pPr>
      <w:r>
        <w:rPr>
          <w:rFonts w:ascii="Poppins" w:eastAsia="Times New Roman" w:hAnsi="Poppins" w:cs="Poppins"/>
          <w:b/>
          <w:bCs/>
          <w:color w:val="FF0000"/>
          <w:sz w:val="24"/>
          <w:szCs w:val="24"/>
        </w:rPr>
        <w:t>2</w:t>
      </w:r>
      <w:r w:rsidRPr="00577C4F">
        <w:rPr>
          <w:rFonts w:ascii="Poppins" w:eastAsia="Times New Roman" w:hAnsi="Poppins" w:cs="Poppins"/>
          <w:b/>
          <w:bCs/>
          <w:color w:val="FF0000"/>
          <w:sz w:val="24"/>
          <w:szCs w:val="24"/>
          <w:vertAlign w:val="superscript"/>
        </w:rPr>
        <w:t>ND</w:t>
      </w:r>
      <w:r>
        <w:rPr>
          <w:rFonts w:ascii="Poppins" w:eastAsia="Times New Roman" w:hAnsi="Poppins" w:cs="Poppins"/>
          <w:b/>
          <w:bCs/>
          <w:color w:val="FF0000"/>
          <w:sz w:val="24"/>
          <w:szCs w:val="24"/>
        </w:rPr>
        <w:t xml:space="preserve"> NOTICE</w:t>
      </w:r>
    </w:p>
    <w:p w14:paraId="1C037A38"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b/>
          <w:bCs/>
          <w:color w:val="212529"/>
          <w:sz w:val="24"/>
          <w:szCs w:val="24"/>
        </w:rPr>
        <w:t>EFFECTIVE JULY 1, 2025</w:t>
      </w:r>
    </w:p>
    <w:p w14:paraId="4C7472CF" w14:textId="77777777" w:rsidR="002E401C" w:rsidRPr="00953BA7" w:rsidRDefault="002E401C" w:rsidP="002E401C">
      <w:pPr>
        <w:shd w:val="clear" w:color="auto" w:fill="FFFFFF"/>
        <w:spacing w:after="100" w:afterAutospacing="1"/>
        <w:rPr>
          <w:rFonts w:ascii="Poppins" w:eastAsia="Times New Roman" w:hAnsi="Poppins" w:cs="Poppins"/>
          <w:color w:val="212529"/>
          <w:sz w:val="24"/>
          <w:szCs w:val="24"/>
        </w:rPr>
      </w:pPr>
      <w:r w:rsidRPr="00953BA7">
        <w:rPr>
          <w:rFonts w:ascii="Poppins" w:eastAsia="Times New Roman" w:hAnsi="Poppins" w:cs="Poppins"/>
          <w:color w:val="212529"/>
          <w:sz w:val="24"/>
          <w:szCs w:val="24"/>
        </w:rPr>
        <w:t> </w:t>
      </w:r>
      <w:r w:rsidRPr="00953BA7">
        <w:rPr>
          <w:rFonts w:ascii="Poppins" w:eastAsia="Times New Roman" w:hAnsi="Poppins" w:cs="Poppins"/>
          <w:b/>
          <w:bCs/>
          <w:color w:val="212529"/>
          <w:sz w:val="24"/>
          <w:szCs w:val="24"/>
        </w:rPr>
        <w:t>NEW REQUIREMENTS FOR RESIDENTIAL (ONE- AND TWO-FAMILY DWELLINGS)</w:t>
      </w:r>
    </w:p>
    <w:p w14:paraId="7D446E78" w14:textId="77777777" w:rsidR="002E401C" w:rsidRDefault="002E401C" w:rsidP="002E401C">
      <w:pPr>
        <w:shd w:val="clear" w:color="auto" w:fill="FFFFFF"/>
        <w:spacing w:after="100" w:afterAutospacing="1"/>
        <w:jc w:val="center"/>
        <w:rPr>
          <w:rFonts w:ascii="Poppins" w:eastAsia="Times New Roman" w:hAnsi="Poppins" w:cs="Poppins"/>
          <w:b/>
          <w:bCs/>
          <w:color w:val="212529"/>
          <w:sz w:val="24"/>
          <w:szCs w:val="24"/>
        </w:rPr>
      </w:pPr>
    </w:p>
    <w:p w14:paraId="2A655F72" w14:textId="7BA82946"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b/>
          <w:bCs/>
          <w:color w:val="212529"/>
          <w:sz w:val="24"/>
          <w:szCs w:val="24"/>
        </w:rPr>
        <w:t>STORMWATER MANAGEMENT</w:t>
      </w:r>
    </w:p>
    <w:p w14:paraId="0E0B4FA4" w14:textId="77777777" w:rsidR="002E401C" w:rsidRPr="00577C4F" w:rsidRDefault="002E401C" w:rsidP="002E401C">
      <w:pPr>
        <w:shd w:val="clear" w:color="auto" w:fill="FFFFFF"/>
        <w:spacing w:after="100" w:afterAutospacing="1"/>
        <w:jc w:val="center"/>
        <w:rPr>
          <w:rFonts w:ascii="Poppins" w:eastAsia="Times New Roman" w:hAnsi="Poppins" w:cs="Poppins"/>
          <w:b/>
          <w:bCs/>
          <w:color w:val="FF0000"/>
          <w:sz w:val="24"/>
          <w:szCs w:val="24"/>
        </w:rPr>
      </w:pPr>
      <w:r w:rsidRPr="00577C4F">
        <w:rPr>
          <w:rFonts w:ascii="Poppins" w:eastAsia="Times New Roman" w:hAnsi="Poppins" w:cs="Poppins"/>
          <w:b/>
          <w:bCs/>
          <w:color w:val="FF0000"/>
          <w:sz w:val="24"/>
          <w:szCs w:val="24"/>
        </w:rPr>
        <w:t xml:space="preserve">IMPORTANT UPDATE:  </w:t>
      </w:r>
      <w:r w:rsidRPr="00577C4F">
        <w:rPr>
          <w:rFonts w:ascii="Poppins" w:eastAsia="Times New Roman" w:hAnsi="Poppins" w:cs="Poppins"/>
          <w:b/>
          <w:bCs/>
          <w:color w:val="FF0000"/>
          <w:sz w:val="24"/>
          <w:szCs w:val="24"/>
          <w:u w:val="single"/>
        </w:rPr>
        <w:t>NEW INFORMATION POSTED TO WEBSITE</w:t>
      </w:r>
    </w:p>
    <w:p w14:paraId="62FAF508" w14:textId="77777777" w:rsidR="002E401C" w:rsidRPr="00577C4F" w:rsidRDefault="002E401C" w:rsidP="002E401C">
      <w:pPr>
        <w:pStyle w:val="ListParagraph"/>
        <w:numPr>
          <w:ilvl w:val="0"/>
          <w:numId w:val="19"/>
        </w:numPr>
        <w:shd w:val="clear" w:color="auto" w:fill="FFFFFF"/>
        <w:spacing w:after="100" w:afterAutospacing="1" w:line="240" w:lineRule="auto"/>
        <w:rPr>
          <w:rFonts w:ascii="Poppins" w:eastAsia="Times New Roman" w:hAnsi="Poppins" w:cs="Poppins"/>
          <w:b/>
          <w:bCs/>
          <w:color w:val="FF0000"/>
          <w:sz w:val="24"/>
          <w:szCs w:val="24"/>
        </w:rPr>
      </w:pPr>
      <w:r w:rsidRPr="00577C4F">
        <w:rPr>
          <w:rFonts w:ascii="Poppins" w:eastAsia="Times New Roman" w:hAnsi="Poppins" w:cs="Poppins"/>
          <w:b/>
          <w:bCs/>
          <w:color w:val="FF0000"/>
          <w:sz w:val="24"/>
          <w:szCs w:val="24"/>
        </w:rPr>
        <w:t>LOT GRADING &amp; DRAINAGE DESIGN CRITERIA TO BE USED FOR PREPARING LOT GRADING &amp; DRAINAGE PLANS</w:t>
      </w:r>
    </w:p>
    <w:p w14:paraId="5097256C" w14:textId="77777777" w:rsidR="002E401C" w:rsidRPr="00577C4F" w:rsidRDefault="002E401C" w:rsidP="002E401C">
      <w:pPr>
        <w:pStyle w:val="ListParagraph"/>
        <w:numPr>
          <w:ilvl w:val="0"/>
          <w:numId w:val="19"/>
        </w:numPr>
        <w:shd w:val="clear" w:color="auto" w:fill="FFFFFF"/>
        <w:spacing w:after="100" w:afterAutospacing="1" w:line="240" w:lineRule="auto"/>
        <w:rPr>
          <w:rFonts w:ascii="Poppins" w:eastAsia="Times New Roman" w:hAnsi="Poppins" w:cs="Poppins"/>
          <w:b/>
          <w:bCs/>
          <w:color w:val="FF0000"/>
          <w:sz w:val="24"/>
          <w:szCs w:val="24"/>
        </w:rPr>
      </w:pPr>
      <w:r w:rsidRPr="00577C4F">
        <w:rPr>
          <w:rFonts w:ascii="Poppins" w:eastAsia="Times New Roman" w:hAnsi="Poppins" w:cs="Poppins"/>
          <w:b/>
          <w:bCs/>
          <w:color w:val="FF0000"/>
          <w:sz w:val="24"/>
          <w:szCs w:val="24"/>
        </w:rPr>
        <w:t>FINAL LOT GRADING &amp; DRAINAGE CERTIFICATION FORM - VERSION 1 (07/01/25)</w:t>
      </w:r>
    </w:p>
    <w:p w14:paraId="51838131"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rPr>
        <w:t xml:space="preserve">BEGINNING </w:t>
      </w:r>
      <w:proofErr w:type="gramStart"/>
      <w:r w:rsidRPr="00953BA7">
        <w:rPr>
          <w:rFonts w:ascii="Poppins" w:eastAsia="Times New Roman" w:hAnsi="Poppins" w:cs="Poppins"/>
          <w:color w:val="212529"/>
          <w:sz w:val="24"/>
          <w:szCs w:val="24"/>
        </w:rPr>
        <w:t>JULY,</w:t>
      </w:r>
      <w:proofErr w:type="gramEnd"/>
      <w:r w:rsidRPr="00953BA7">
        <w:rPr>
          <w:rFonts w:ascii="Poppins" w:eastAsia="Times New Roman" w:hAnsi="Poppins" w:cs="Poppins"/>
          <w:color w:val="212529"/>
          <w:sz w:val="24"/>
          <w:szCs w:val="24"/>
        </w:rPr>
        <w:t xml:space="preserve"> 1, 2025 PLEASE NOTE THE FOLLOWING PERMIT SUBMITTAL CHANGES</w:t>
      </w:r>
    </w:p>
    <w:p w14:paraId="3D00104A" w14:textId="77777777" w:rsidR="002E401C" w:rsidRPr="00953BA7" w:rsidRDefault="002E401C" w:rsidP="002E401C">
      <w:pPr>
        <w:shd w:val="clear" w:color="auto" w:fill="FFFFFF"/>
        <w:spacing w:after="100" w:afterAutospacing="1"/>
        <w:rPr>
          <w:rFonts w:ascii="Poppins" w:eastAsia="Times New Roman" w:hAnsi="Poppins" w:cs="Poppins"/>
          <w:color w:val="212529"/>
          <w:sz w:val="24"/>
          <w:szCs w:val="24"/>
        </w:rPr>
      </w:pPr>
      <w:r w:rsidRPr="00953BA7">
        <w:rPr>
          <w:rFonts w:ascii="Poppins" w:eastAsia="Times New Roman" w:hAnsi="Poppins" w:cs="Poppins"/>
          <w:color w:val="212529"/>
          <w:sz w:val="24"/>
          <w:szCs w:val="24"/>
        </w:rPr>
        <w:lastRenderedPageBreak/>
        <w:t> </w:t>
      </w:r>
    </w:p>
    <w:p w14:paraId="467DB868"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u w:val="single"/>
        </w:rPr>
        <w:t>NEW DOCUMENT TYPE:  LOT GRADING &amp; DRAINAGE PLANS -</w:t>
      </w:r>
    </w:p>
    <w:p w14:paraId="6018393B"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u w:val="single"/>
        </w:rPr>
        <w:t>PERMITS APPLIED FOR ON AND AFTER JULY 1, 2025</w:t>
      </w:r>
    </w:p>
    <w:p w14:paraId="0B96C0B6" w14:textId="77777777" w:rsidR="002E401C" w:rsidRPr="00953BA7" w:rsidRDefault="002E401C" w:rsidP="002E401C">
      <w:pPr>
        <w:numPr>
          <w:ilvl w:val="0"/>
          <w:numId w:val="16"/>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LOT GRADING AND DRAINAGE PLANS ARE A NEW DOCUMENT TYPE THAT MUST BE SUBMITTED WITH ALL PERMIT APPLICATIONS FOR NEW ONE- AND TWO-FAMILY DWELLINGS</w:t>
      </w:r>
    </w:p>
    <w:p w14:paraId="316BB2C7" w14:textId="77777777" w:rsidR="002E401C" w:rsidRPr="00953BA7" w:rsidRDefault="002E401C" w:rsidP="002E401C">
      <w:pPr>
        <w:numPr>
          <w:ilvl w:val="0"/>
          <w:numId w:val="16"/>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LOT GRADING AND DRAINAGE PLANS MUST BE PREPARED BY, AND DIGITALLY SIGNED AND SEALED BY, A FLORIDA LICENSED PROFESSIONAL ENGINEER - </w:t>
      </w:r>
      <w:r w:rsidRPr="00953BA7">
        <w:rPr>
          <w:rFonts w:ascii="Poppins" w:eastAsia="Times New Roman" w:hAnsi="Poppins" w:cs="Poppins"/>
          <w:b/>
          <w:bCs/>
          <w:color w:val="212529"/>
          <w:sz w:val="24"/>
          <w:szCs w:val="24"/>
          <w:u w:val="single"/>
        </w:rPr>
        <w:t>GRADING &amp; DRAINAGE PLANS BY LAND SURVEYORS / MAPPERS WILL NOT BE ACCEPTED.</w:t>
      </w:r>
    </w:p>
    <w:p w14:paraId="0BB639AA" w14:textId="77777777" w:rsidR="002E401C" w:rsidRPr="00953BA7" w:rsidRDefault="002E401C" w:rsidP="002E401C">
      <w:pPr>
        <w:numPr>
          <w:ilvl w:val="0"/>
          <w:numId w:val="16"/>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LOT GRADING AND DRAINAGE PLANS MUST INCLUDE ALL STORMWATER GRADING AND DRAINAGE DESIGN CRITERIA (SEPARATE PUBLICATION FORTHCOMING).</w:t>
      </w:r>
    </w:p>
    <w:p w14:paraId="626E191E"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u w:val="single"/>
        </w:rPr>
        <w:t>SITE PLANS</w:t>
      </w:r>
    </w:p>
    <w:p w14:paraId="34C66D37" w14:textId="77777777" w:rsidR="002E401C" w:rsidRPr="00953BA7" w:rsidRDefault="002E401C" w:rsidP="002E401C">
      <w:pPr>
        <w:numPr>
          <w:ilvl w:val="0"/>
          <w:numId w:val="17"/>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SITE PLANS SHALL NOT CONTAIN ANY LOT GRADING AND DRAINAGE DETAILS.  SITE PLANS SHALL CONTAIN ONLY ZONING AND LAND USE DETAILS.  SITE PLANS CONTAINING GRADING AND DRAINAGE INFORMATION WILL BE REJECTED WITH A REQUEST TO REMOVE GRADING AND DRAINAGE DETAILS. </w:t>
      </w:r>
    </w:p>
    <w:p w14:paraId="3B589E3D" w14:textId="77777777" w:rsidR="002E401C" w:rsidRPr="00953BA7" w:rsidRDefault="002E401C" w:rsidP="002E401C">
      <w:pPr>
        <w:shd w:val="clear" w:color="auto" w:fill="FFFFFF"/>
        <w:spacing w:after="100" w:afterAutospacing="1"/>
        <w:rPr>
          <w:rFonts w:ascii="Poppins" w:eastAsia="Times New Roman" w:hAnsi="Poppins" w:cs="Poppins"/>
          <w:color w:val="212529"/>
          <w:sz w:val="24"/>
          <w:szCs w:val="24"/>
        </w:rPr>
      </w:pPr>
      <w:r w:rsidRPr="00953BA7">
        <w:rPr>
          <w:rFonts w:ascii="Poppins" w:eastAsia="Times New Roman" w:hAnsi="Poppins" w:cs="Poppins"/>
          <w:color w:val="212529"/>
          <w:sz w:val="24"/>
          <w:szCs w:val="24"/>
        </w:rPr>
        <w:t> </w:t>
      </w:r>
    </w:p>
    <w:p w14:paraId="51BB5A08"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u w:val="single"/>
        </w:rPr>
        <w:t>NEW DOCUMENT TYPE:  FINAL LOT GRADING AND DRAINAGE CERTIFICATIONS - PERMITS APPLIED FOR ON AND AFTER JULY 1, 2025</w:t>
      </w:r>
    </w:p>
    <w:p w14:paraId="2C350D6B" w14:textId="77777777" w:rsidR="002E401C" w:rsidRPr="00953BA7" w:rsidRDefault="002E401C" w:rsidP="002E401C">
      <w:pPr>
        <w:numPr>
          <w:ilvl w:val="0"/>
          <w:numId w:val="18"/>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AT COMPLETION OF THE HOME AND AFTER INSTALLATION OF ALL REQUIRED LANDSCAPING A FINAL LOT GRADING &amp; DRAINAGE CERTIFICATION SHALL BE SUBMITTED.</w:t>
      </w:r>
    </w:p>
    <w:p w14:paraId="0A5084A3" w14:textId="77777777" w:rsidR="002E401C" w:rsidRPr="00953BA7" w:rsidRDefault="002E401C" w:rsidP="002E401C">
      <w:pPr>
        <w:numPr>
          <w:ilvl w:val="0"/>
          <w:numId w:val="18"/>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THE LOT GRADING &amp; DRAINAGE CERTIFICATION SHALL BE ON A FORM PROVIDED BY THE CITY (FORM WILL BE POSTED ON THE BUILDING DIVISION WEBSITE)</w:t>
      </w:r>
    </w:p>
    <w:p w14:paraId="4DFD0E9F" w14:textId="77777777" w:rsidR="002E401C" w:rsidRPr="00953BA7" w:rsidRDefault="002E401C" w:rsidP="002E401C">
      <w:pPr>
        <w:numPr>
          <w:ilvl w:val="0"/>
          <w:numId w:val="18"/>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lastRenderedPageBreak/>
        <w:t>THE FINAL LOT GRADING &amp; DRAINAGE CERTIFICATION SHALL BE PREPARED BY AND SIGNED AND SEALED BY THE FLORIDA LICENSED PROFESSIONAL ENGINEER WHO PREPARED THE LOT GRADING &amp; DRAINAGE PLAN</w:t>
      </w:r>
    </w:p>
    <w:p w14:paraId="0026C674" w14:textId="77777777" w:rsidR="002E401C" w:rsidRPr="00953BA7" w:rsidRDefault="002E401C" w:rsidP="002E401C">
      <w:pPr>
        <w:numPr>
          <w:ilvl w:val="0"/>
          <w:numId w:val="18"/>
        </w:numPr>
        <w:shd w:val="clear" w:color="auto" w:fill="FFFFFF"/>
        <w:spacing w:before="100" w:beforeAutospacing="1" w:after="100" w:afterAutospacing="1" w:line="240" w:lineRule="auto"/>
        <w:rPr>
          <w:rFonts w:ascii="Poppins" w:eastAsia="Times New Roman" w:hAnsi="Poppins" w:cs="Poppins"/>
          <w:color w:val="212529"/>
          <w:sz w:val="24"/>
          <w:szCs w:val="24"/>
        </w:rPr>
      </w:pPr>
      <w:r w:rsidRPr="00953BA7">
        <w:rPr>
          <w:rFonts w:ascii="Poppins" w:eastAsia="Times New Roman" w:hAnsi="Poppins" w:cs="Poppins"/>
          <w:color w:val="212529"/>
          <w:sz w:val="24"/>
          <w:szCs w:val="24"/>
        </w:rPr>
        <w:t>THE FINAL LOT GRADING &amp; GRADING CERTIFICATION IS IN LIEU OF THE STORMWATER FINAL SURVEY.  THE FINAL SURVEY IS NO LONGER REQUIRED. </w:t>
      </w:r>
    </w:p>
    <w:p w14:paraId="6A97F7B3" w14:textId="77777777" w:rsidR="002E401C" w:rsidRPr="00953BA7" w:rsidRDefault="002E401C" w:rsidP="002E401C">
      <w:pPr>
        <w:shd w:val="clear" w:color="auto" w:fill="FFFFFF"/>
        <w:spacing w:after="100" w:afterAutospacing="1"/>
        <w:rPr>
          <w:rFonts w:ascii="Poppins" w:eastAsia="Times New Roman" w:hAnsi="Poppins" w:cs="Poppins"/>
          <w:color w:val="212529"/>
          <w:sz w:val="24"/>
          <w:szCs w:val="24"/>
        </w:rPr>
      </w:pPr>
      <w:r w:rsidRPr="00953BA7">
        <w:rPr>
          <w:rFonts w:ascii="Poppins" w:eastAsia="Times New Roman" w:hAnsi="Poppins" w:cs="Poppins"/>
          <w:color w:val="212529"/>
          <w:sz w:val="24"/>
          <w:szCs w:val="24"/>
        </w:rPr>
        <w:t> </w:t>
      </w:r>
    </w:p>
    <w:p w14:paraId="63068AA2" w14:textId="77777777" w:rsidR="002E401C" w:rsidRDefault="002E401C" w:rsidP="002E401C">
      <w:pPr>
        <w:shd w:val="clear" w:color="auto" w:fill="FFFFFF"/>
        <w:spacing w:after="100" w:afterAutospacing="1"/>
        <w:jc w:val="center"/>
        <w:rPr>
          <w:rFonts w:ascii="Poppins" w:eastAsia="Times New Roman" w:hAnsi="Poppins" w:cs="Poppins"/>
          <w:color w:val="212529"/>
          <w:sz w:val="24"/>
          <w:szCs w:val="24"/>
        </w:rPr>
      </w:pPr>
      <w:r w:rsidRPr="00953BA7">
        <w:rPr>
          <w:rFonts w:ascii="Poppins" w:eastAsia="Times New Roman" w:hAnsi="Poppins" w:cs="Poppins"/>
          <w:color w:val="212529"/>
          <w:sz w:val="24"/>
          <w:szCs w:val="24"/>
        </w:rPr>
        <w:t xml:space="preserve">MORE INFORMATION WILL BE PROVIDED IN THE COMING WEEKS PRIOR TO THE </w:t>
      </w:r>
      <w:r>
        <w:rPr>
          <w:rFonts w:ascii="Poppins" w:eastAsia="Times New Roman" w:hAnsi="Poppins" w:cs="Poppins"/>
          <w:color w:val="212529"/>
          <w:sz w:val="24"/>
          <w:szCs w:val="24"/>
        </w:rPr>
        <w:br/>
      </w:r>
      <w:r w:rsidRPr="00953BA7">
        <w:rPr>
          <w:rFonts w:ascii="Poppins" w:eastAsia="Times New Roman" w:hAnsi="Poppins" w:cs="Poppins"/>
          <w:color w:val="212529"/>
          <w:sz w:val="24"/>
          <w:szCs w:val="24"/>
        </w:rPr>
        <w:t>JULY 1</w:t>
      </w:r>
      <w:r w:rsidRPr="00953BA7">
        <w:rPr>
          <w:rFonts w:ascii="Poppins" w:eastAsia="Times New Roman" w:hAnsi="Poppins" w:cs="Poppins"/>
          <w:color w:val="212529"/>
          <w:sz w:val="18"/>
          <w:szCs w:val="18"/>
          <w:vertAlign w:val="superscript"/>
        </w:rPr>
        <w:t>ST</w:t>
      </w:r>
      <w:r w:rsidRPr="00953BA7">
        <w:rPr>
          <w:rFonts w:ascii="Poppins" w:eastAsia="Times New Roman" w:hAnsi="Poppins" w:cs="Poppins"/>
          <w:color w:val="212529"/>
          <w:sz w:val="24"/>
          <w:szCs w:val="24"/>
        </w:rPr>
        <w:t xml:space="preserve"> EFFECTIVE DATE INCLUDING OPPORTUNITIES TO MEET WITH </w:t>
      </w:r>
      <w:r>
        <w:rPr>
          <w:rFonts w:ascii="Poppins" w:eastAsia="Times New Roman" w:hAnsi="Poppins" w:cs="Poppins"/>
          <w:color w:val="212529"/>
          <w:sz w:val="24"/>
          <w:szCs w:val="24"/>
        </w:rPr>
        <w:br/>
      </w:r>
      <w:r w:rsidRPr="00953BA7">
        <w:rPr>
          <w:rFonts w:ascii="Poppins" w:eastAsia="Times New Roman" w:hAnsi="Poppins" w:cs="Poppins"/>
          <w:color w:val="212529"/>
          <w:sz w:val="24"/>
          <w:szCs w:val="24"/>
        </w:rPr>
        <w:t>THE BUILDING DIVISION</w:t>
      </w:r>
    </w:p>
    <w:p w14:paraId="1BE50E30" w14:textId="77777777" w:rsidR="002E401C" w:rsidRDefault="002E401C" w:rsidP="002E401C">
      <w:pPr>
        <w:shd w:val="clear" w:color="auto" w:fill="FFFFFF"/>
        <w:spacing w:after="100" w:afterAutospacing="1"/>
        <w:jc w:val="center"/>
        <w:rPr>
          <w:rFonts w:ascii="Poppins" w:eastAsia="Times New Roman" w:hAnsi="Poppins" w:cs="Poppins"/>
          <w:color w:val="212529"/>
          <w:sz w:val="24"/>
          <w:szCs w:val="24"/>
        </w:rPr>
      </w:pPr>
    </w:p>
    <w:p w14:paraId="5B1EE148" w14:textId="77777777" w:rsidR="002E401C" w:rsidRPr="00953BA7" w:rsidRDefault="002E401C" w:rsidP="002E401C">
      <w:pPr>
        <w:shd w:val="clear" w:color="auto" w:fill="FFFFFF"/>
        <w:spacing w:after="100" w:afterAutospacing="1"/>
        <w:jc w:val="center"/>
        <w:rPr>
          <w:rFonts w:ascii="Poppins" w:eastAsia="Times New Roman" w:hAnsi="Poppins" w:cs="Poppins"/>
          <w:color w:val="212529"/>
          <w:sz w:val="24"/>
          <w:szCs w:val="24"/>
        </w:rPr>
      </w:pPr>
    </w:p>
    <w:p w14:paraId="1E7462E3" w14:textId="77777777" w:rsidR="00AF4504" w:rsidRPr="00A50A6D" w:rsidRDefault="00876ECD" w:rsidP="00876ECD">
      <w:pPr>
        <w:rPr>
          <w:rFonts w:ascii="Calibri" w:hAnsi="Calibri" w:cs="Calibri"/>
        </w:rPr>
      </w:pPr>
      <w:r w:rsidRPr="00A50A6D">
        <w:rPr>
          <w:rFonts w:ascii="Calibri" w:hAnsi="Calibri" w:cs="Calibri"/>
        </w:rPr>
        <w:t xml:space="preserve"> </w:t>
      </w:r>
    </w:p>
    <w:sectPr w:rsidR="00AF4504" w:rsidRPr="00A5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F23"/>
    <w:multiLevelType w:val="multilevel"/>
    <w:tmpl w:val="BEF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40207"/>
    <w:multiLevelType w:val="multilevel"/>
    <w:tmpl w:val="F920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6BA6"/>
    <w:multiLevelType w:val="hybridMultilevel"/>
    <w:tmpl w:val="1F601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6D562F"/>
    <w:multiLevelType w:val="hybridMultilevel"/>
    <w:tmpl w:val="2C14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34281"/>
    <w:multiLevelType w:val="multilevel"/>
    <w:tmpl w:val="3878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F2078B9"/>
    <w:multiLevelType w:val="multilevel"/>
    <w:tmpl w:val="355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D958CB"/>
    <w:multiLevelType w:val="hybridMultilevel"/>
    <w:tmpl w:val="90E88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067FE"/>
    <w:multiLevelType w:val="multilevel"/>
    <w:tmpl w:val="B2B4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71BD4"/>
    <w:multiLevelType w:val="multilevel"/>
    <w:tmpl w:val="B94A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8596C"/>
    <w:multiLevelType w:val="hybridMultilevel"/>
    <w:tmpl w:val="850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23EE4"/>
    <w:multiLevelType w:val="multilevel"/>
    <w:tmpl w:val="E7B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043839">
    <w:abstractNumId w:val="14"/>
  </w:num>
  <w:num w:numId="2" w16cid:durableId="1511989908">
    <w:abstractNumId w:val="15"/>
  </w:num>
  <w:num w:numId="3" w16cid:durableId="1858615050">
    <w:abstractNumId w:val="5"/>
  </w:num>
  <w:num w:numId="4" w16cid:durableId="1641379935">
    <w:abstractNumId w:val="11"/>
  </w:num>
  <w:num w:numId="5" w16cid:durableId="1034504886">
    <w:abstractNumId w:val="9"/>
  </w:num>
  <w:num w:numId="6" w16cid:durableId="1936087335">
    <w:abstractNumId w:val="16"/>
  </w:num>
  <w:num w:numId="7" w16cid:durableId="1245994442">
    <w:abstractNumId w:val="13"/>
  </w:num>
  <w:num w:numId="8" w16cid:durableId="1165632806">
    <w:abstractNumId w:val="8"/>
  </w:num>
  <w:num w:numId="9" w16cid:durableId="189925618">
    <w:abstractNumId w:val="17"/>
  </w:num>
  <w:num w:numId="10" w16cid:durableId="1640498695">
    <w:abstractNumId w:val="3"/>
  </w:num>
  <w:num w:numId="11" w16cid:durableId="1055354416">
    <w:abstractNumId w:val="12"/>
  </w:num>
  <w:num w:numId="12" w16cid:durableId="2098557823">
    <w:abstractNumId w:val="6"/>
  </w:num>
  <w:num w:numId="13" w16cid:durableId="2129541262">
    <w:abstractNumId w:val="18"/>
  </w:num>
  <w:num w:numId="14" w16cid:durableId="1406491773">
    <w:abstractNumId w:val="0"/>
  </w:num>
  <w:num w:numId="15" w16cid:durableId="1307860878">
    <w:abstractNumId w:val="2"/>
  </w:num>
  <w:num w:numId="16" w16cid:durableId="661666807">
    <w:abstractNumId w:val="10"/>
  </w:num>
  <w:num w:numId="17" w16cid:durableId="660278883">
    <w:abstractNumId w:val="4"/>
  </w:num>
  <w:num w:numId="18" w16cid:durableId="1924098815">
    <w:abstractNumId w:val="1"/>
  </w:num>
  <w:num w:numId="19" w16cid:durableId="1890140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0F90"/>
    <w:rsid w:val="000B6093"/>
    <w:rsid w:val="000E02F4"/>
    <w:rsid w:val="0014571C"/>
    <w:rsid w:val="00154554"/>
    <w:rsid w:val="001620F4"/>
    <w:rsid w:val="00191316"/>
    <w:rsid w:val="001A31C6"/>
    <w:rsid w:val="001C37FB"/>
    <w:rsid w:val="002228D3"/>
    <w:rsid w:val="002358B9"/>
    <w:rsid w:val="002A5682"/>
    <w:rsid w:val="002D7065"/>
    <w:rsid w:val="002E0BB4"/>
    <w:rsid w:val="002E2119"/>
    <w:rsid w:val="002E21AD"/>
    <w:rsid w:val="002E401C"/>
    <w:rsid w:val="00377229"/>
    <w:rsid w:val="003A24FA"/>
    <w:rsid w:val="003A7CE2"/>
    <w:rsid w:val="00413F5C"/>
    <w:rsid w:val="00414775"/>
    <w:rsid w:val="00523605"/>
    <w:rsid w:val="00531181"/>
    <w:rsid w:val="00545A6D"/>
    <w:rsid w:val="00561691"/>
    <w:rsid w:val="00563B09"/>
    <w:rsid w:val="005B518C"/>
    <w:rsid w:val="00634E21"/>
    <w:rsid w:val="00635024"/>
    <w:rsid w:val="00645F20"/>
    <w:rsid w:val="00685596"/>
    <w:rsid w:val="006F5032"/>
    <w:rsid w:val="00766B4B"/>
    <w:rsid w:val="00785475"/>
    <w:rsid w:val="007B4A1B"/>
    <w:rsid w:val="007B7B49"/>
    <w:rsid w:val="007E2AAF"/>
    <w:rsid w:val="007E339B"/>
    <w:rsid w:val="007F1546"/>
    <w:rsid w:val="0083399C"/>
    <w:rsid w:val="008472AA"/>
    <w:rsid w:val="00847D55"/>
    <w:rsid w:val="00850648"/>
    <w:rsid w:val="0085705B"/>
    <w:rsid w:val="00876ECD"/>
    <w:rsid w:val="00890B34"/>
    <w:rsid w:val="008F031B"/>
    <w:rsid w:val="008F6B0E"/>
    <w:rsid w:val="009077C9"/>
    <w:rsid w:val="009135C9"/>
    <w:rsid w:val="0091576A"/>
    <w:rsid w:val="00945E70"/>
    <w:rsid w:val="00961492"/>
    <w:rsid w:val="009D0FF0"/>
    <w:rsid w:val="00A50A6D"/>
    <w:rsid w:val="00A93840"/>
    <w:rsid w:val="00AC0E56"/>
    <w:rsid w:val="00AC7061"/>
    <w:rsid w:val="00AD22F3"/>
    <w:rsid w:val="00AF4504"/>
    <w:rsid w:val="00AF57ED"/>
    <w:rsid w:val="00B00BC5"/>
    <w:rsid w:val="00B92E2B"/>
    <w:rsid w:val="00BF6F9F"/>
    <w:rsid w:val="00C039CE"/>
    <w:rsid w:val="00C04801"/>
    <w:rsid w:val="00C12F7A"/>
    <w:rsid w:val="00CD5123"/>
    <w:rsid w:val="00D25AC9"/>
    <w:rsid w:val="00D354EE"/>
    <w:rsid w:val="00DF6921"/>
    <w:rsid w:val="00E251D6"/>
    <w:rsid w:val="00E82A45"/>
    <w:rsid w:val="00EE486C"/>
    <w:rsid w:val="00EE5279"/>
    <w:rsid w:val="00F10410"/>
    <w:rsid w:val="00F41E2E"/>
    <w:rsid w:val="00FC3889"/>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FFD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3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5">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4238">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1048604690">
      <w:bodyDiv w:val="1"/>
      <w:marLeft w:val="0"/>
      <w:marRight w:val="0"/>
      <w:marTop w:val="0"/>
      <w:marBottom w:val="0"/>
      <w:divBdr>
        <w:top w:val="none" w:sz="0" w:space="0" w:color="auto"/>
        <w:left w:val="none" w:sz="0" w:space="0" w:color="auto"/>
        <w:bottom w:val="none" w:sz="0" w:space="0" w:color="auto"/>
        <w:right w:val="none" w:sz="0" w:space="0" w:color="auto"/>
      </w:divBdr>
    </w:div>
    <w:div w:id="1189173482">
      <w:bodyDiv w:val="1"/>
      <w:marLeft w:val="0"/>
      <w:marRight w:val="0"/>
      <w:marTop w:val="0"/>
      <w:marBottom w:val="0"/>
      <w:divBdr>
        <w:top w:val="none" w:sz="0" w:space="0" w:color="auto"/>
        <w:left w:val="none" w:sz="0" w:space="0" w:color="auto"/>
        <w:bottom w:val="none" w:sz="0" w:space="0" w:color="auto"/>
        <w:right w:val="none" w:sz="0" w:space="0" w:color="auto"/>
      </w:divBdr>
    </w:div>
    <w:div w:id="1582252625">
      <w:bodyDiv w:val="1"/>
      <w:marLeft w:val="0"/>
      <w:marRight w:val="0"/>
      <w:marTop w:val="0"/>
      <w:marBottom w:val="0"/>
      <w:divBdr>
        <w:top w:val="none" w:sz="0" w:space="0" w:color="auto"/>
        <w:left w:val="none" w:sz="0" w:space="0" w:color="auto"/>
        <w:bottom w:val="none" w:sz="0" w:space="0" w:color="auto"/>
        <w:right w:val="none" w:sz="0" w:space="0" w:color="auto"/>
      </w:divBdr>
    </w:div>
    <w:div w:id="16424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2</cp:revision>
  <cp:lastPrinted>2015-03-24T14:13:00Z</cp:lastPrinted>
  <dcterms:created xsi:type="dcterms:W3CDTF">2025-06-16T19:39:00Z</dcterms:created>
  <dcterms:modified xsi:type="dcterms:W3CDTF">2025-06-16T19:39:00Z</dcterms:modified>
</cp:coreProperties>
</file>