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57DC2" w:rsidRDefault="00A0101E">
      <w:pPr>
        <w:spacing w:after="0"/>
        <w:ind w:left="-1440" w:right="10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</wp:posOffset>
                </wp:positionV>
                <wp:extent cx="7772400" cy="10039472"/>
                <wp:effectExtent l="0" t="0" r="0" b="0"/>
                <wp:wrapTopAndBottom/>
                <wp:docPr id="880" name="Group 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39472"/>
                          <a:chOff x="0" y="0"/>
                          <a:chExt cx="7772400" cy="10039472"/>
                        </a:xfrm>
                      </wpg:grpSpPr>
                      <pic:pic xmlns:pic="http://schemas.openxmlformats.org/drawingml/2006/picture">
                        <pic:nvPicPr>
                          <pic:cNvPr id="945" name="Picture 9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9080" y="272278"/>
                            <a:ext cx="6592824" cy="95006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57200" y="274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886835" y="498719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86835" y="766943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030089" y="102284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57200" y="122249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57200" y="152424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572633" y="18275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572633" y="212622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914705" y="249846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85800" y="2993379"/>
                            <a:ext cx="14095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790956" y="297164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914705" y="2993379"/>
                            <a:ext cx="435982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>Permit Application (must specify if shutters are motorized)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196207" y="299337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226941" y="299337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85800" y="3249792"/>
                            <a:ext cx="14095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790956" y="322806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914705" y="3249792"/>
                            <a:ext cx="176742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>Product Approval Sheet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243582" y="324979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143305" y="3505825"/>
                            <a:ext cx="13284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>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243889" y="3484093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371854" y="3505825"/>
                            <a:ext cx="344086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>Detail/installation sheets are to be at the job 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961511" y="3505825"/>
                            <a:ext cx="370622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>ite for the inspection (do not submit to the office)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749543" y="350582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685800" y="3760333"/>
                            <a:ext cx="14095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790956" y="3738601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914705" y="3760333"/>
                            <a:ext cx="193432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>Building Footprint Outline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367026" y="376033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143305" y="4016365"/>
                            <a:ext cx="13284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>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243889" y="3994633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371854" y="4016365"/>
                            <a:ext cx="732629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>Reasonably drawn sketch outline of the home's footprint with windows and door locations shown,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6883654" y="401636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143305" y="4272397"/>
                            <a:ext cx="14297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>b.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249985" y="4250665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371854" y="4272397"/>
                            <a:ext cx="620389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>A keyed reference at each window to receive a shutter that matches up with a shut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039358" y="4272397"/>
                            <a:ext cx="63495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>ter type.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6517894" y="427239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6548374" y="427239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649222" y="4528429"/>
                            <a:ext cx="8622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>i.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714754" y="4506697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829054" y="4528429"/>
                            <a:ext cx="63476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>example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306066" y="4528429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368550" y="452842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057654" y="4784461"/>
                            <a:ext cx="14095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162810" y="476272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286254" y="4784461"/>
                            <a:ext cx="89881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>Window #1.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963291" y="478446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995295" y="478446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027299" y="478446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057779" y="4784461"/>
                            <a:ext cx="293383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>Roll Down Shutters T&amp;C 6.8 SL Opening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263261" y="478446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5295265" y="478446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4" name="Rectangle 794"/>
                        <wps:cNvSpPr/>
                        <wps:spPr>
                          <a:xfrm>
                            <a:off x="5325745" y="4784461"/>
                            <a:ext cx="18964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>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6" name="Rectangle 796"/>
                        <wps:cNvSpPr/>
                        <wps:spPr>
                          <a:xfrm>
                            <a:off x="5468758" y="4784461"/>
                            <a:ext cx="16148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 xml:space="preserve"> x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5" name="Rectangle 795"/>
                        <wps:cNvSpPr/>
                        <wps:spPr>
                          <a:xfrm>
                            <a:off x="5588916" y="4784461"/>
                            <a:ext cx="18964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>63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5731129" y="478446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5761609" y="478446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057654" y="5040493"/>
                            <a:ext cx="14095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162810" y="5018761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286254" y="5040493"/>
                            <a:ext cx="89676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>Window #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960243" y="504049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992247" y="504049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024251" y="504049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056255" y="5040493"/>
                            <a:ext cx="293383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>Roll Down Shutters T&amp;C 6.8 SL Opening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5261737" y="504049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5293741" y="504049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7" name="Rectangle 797"/>
                        <wps:cNvSpPr/>
                        <wps:spPr>
                          <a:xfrm>
                            <a:off x="5324221" y="5040493"/>
                            <a:ext cx="18964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>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9" name="Rectangle 799"/>
                        <wps:cNvSpPr/>
                        <wps:spPr>
                          <a:xfrm>
                            <a:off x="5467234" y="5040493"/>
                            <a:ext cx="16148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 xml:space="preserve"> x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8" name="Rectangle 798"/>
                        <wps:cNvSpPr/>
                        <wps:spPr>
                          <a:xfrm>
                            <a:off x="5587392" y="5040493"/>
                            <a:ext cx="18964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>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5729605" y="504049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5760085" y="504049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685800" y="5296525"/>
                            <a:ext cx="14095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>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790956" y="5274793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914705" y="5296525"/>
                            <a:ext cx="185357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>If shutters are motorized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307590" y="529652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143305" y="5551287"/>
                            <a:ext cx="13284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>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243889" y="5529555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371854" y="5551287"/>
                            <a:ext cx="156621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>Submit electrical Pan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550287" y="555128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580767" y="555128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143305" y="5807319"/>
                            <a:ext cx="14297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>b.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249985" y="5785587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371854" y="5807319"/>
                            <a:ext cx="216965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>Include electric subconractor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3002915" y="580731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685800" y="6063351"/>
                            <a:ext cx="14095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>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790956" y="604161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914705" y="6063351"/>
                            <a:ext cx="21648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 xml:space="preserve">Proof of property ownership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544191" y="6063351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2586863" y="606335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2618867" y="6063351"/>
                            <a:ext cx="33230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>reco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867279" y="6063351"/>
                            <a:ext cx="35962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>rded deed or property appraisers office printout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5572633" y="606335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685800" y="6319383"/>
                            <a:ext cx="14095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>6.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790956" y="6297651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914705" y="6319383"/>
                            <a:ext cx="226289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 xml:space="preserve">Construction lien law affidavit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617343" y="6319383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660015" y="631938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2692019" y="6319383"/>
                            <a:ext cx="480009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 xml:space="preserve">for any job greater than $2,500 (contractor issued permits only)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6303010" y="631938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685800" y="6575415"/>
                            <a:ext cx="14095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>7.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790956" y="6553683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914705" y="6575415"/>
                            <a:ext cx="445138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 xml:space="preserve">Owner/Builder Disclosure Statement  (owner builders only)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4261993" y="657541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685800" y="6831448"/>
                            <a:ext cx="140952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>8.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790956" y="680971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914705" y="6831448"/>
                            <a:ext cx="489315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>Notice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281938" y="6831448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313942" y="6831448"/>
                            <a:ext cx="1421139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>of commencement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382266" y="6831448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0" name="Rectangle 800"/>
                        <wps:cNvSpPr/>
                        <wps:spPr>
                          <a:xfrm>
                            <a:off x="2412746" y="6831448"/>
                            <a:ext cx="55757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rPr>
                                  <w:i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2" name="Rectangle 802"/>
                        <wps:cNvSpPr/>
                        <wps:spPr>
                          <a:xfrm>
                            <a:off x="2453827" y="6831448"/>
                            <a:ext cx="98105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rPr>
                                  <w:i/>
                                </w:rPr>
                                <w:t>certified copy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" name="Rectangle 801"/>
                        <wps:cNvSpPr/>
                        <wps:spPr>
                          <a:xfrm>
                            <a:off x="3191461" y="6831448"/>
                            <a:ext cx="5575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rPr>
                                  <w:i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3233039" y="6831448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3263519" y="6831448"/>
                            <a:ext cx="509286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 xml:space="preserve">this is required for any improvements to your property greater than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914705" y="7085955"/>
                            <a:ext cx="8187072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 xml:space="preserve">$2,500.The notice of commencement is to be filled out, and recorded with the Flagler County Clerk’s office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914705" y="7341987"/>
                            <a:ext cx="302316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 xml:space="preserve">Bunnell. IT is not required at the time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3188843" y="7341987"/>
                            <a:ext cx="457278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>permit issuance, but will be required prior to any inspections.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6627622" y="734198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457200" y="778470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2" name="Shape 952"/>
                        <wps:cNvSpPr/>
                        <wps:spPr>
                          <a:xfrm>
                            <a:off x="619125" y="1733794"/>
                            <a:ext cx="4819650" cy="54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650" h="541020">
                                <a:moveTo>
                                  <a:pt x="0" y="0"/>
                                </a:moveTo>
                                <a:lnTo>
                                  <a:pt x="4819650" y="0"/>
                                </a:lnTo>
                                <a:lnTo>
                                  <a:pt x="4819650" y="541020"/>
                                </a:lnTo>
                                <a:lnTo>
                                  <a:pt x="0" y="541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B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619125" y="1733794"/>
                            <a:ext cx="4819650" cy="54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650" h="541020">
                                <a:moveTo>
                                  <a:pt x="0" y="541020"/>
                                </a:moveTo>
                                <a:lnTo>
                                  <a:pt x="4819650" y="541020"/>
                                </a:lnTo>
                                <a:lnTo>
                                  <a:pt x="4819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2E75B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719328" y="1845428"/>
                            <a:ext cx="1299355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rPr>
                                  <w:sz w:val="44"/>
                                </w:rPr>
                                <w:t>Hurrican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1696466" y="1845428"/>
                            <a:ext cx="184721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rPr>
                                  <w:sz w:val="4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1836674" y="1845428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1899158" y="1845428"/>
                            <a:ext cx="1267455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rPr>
                                  <w:sz w:val="44"/>
                                </w:rPr>
                                <w:t>Shutters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2853563" y="1845428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2916047" y="1845428"/>
                            <a:ext cx="1346833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rPr>
                                  <w:sz w:val="44"/>
                                </w:rPr>
                                <w:t>Checklist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3929507" y="1845428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Shape 130"/>
                        <wps:cNvSpPr/>
                        <wps:spPr>
                          <a:xfrm>
                            <a:off x="1202690" y="8032867"/>
                            <a:ext cx="4932045" cy="58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045" h="589280">
                                <a:moveTo>
                                  <a:pt x="0" y="589280"/>
                                </a:moveTo>
                                <a:lnTo>
                                  <a:pt x="4932045" y="589280"/>
                                </a:lnTo>
                                <a:lnTo>
                                  <a:pt x="49320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2554859" y="8111988"/>
                            <a:ext cx="326688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>Visit our website for additional information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5010277" y="811198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568450" y="83832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hyperlink r:id="rId5">
                                <w: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3" name="Rectangle 803"/>
                        <wps:cNvSpPr/>
                        <wps:spPr>
                          <a:xfrm>
                            <a:off x="1600454" y="8383260"/>
                            <a:ext cx="468690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hyperlink r:id="rId6">
                                <w:r>
                                  <w:rPr>
                                    <w:u w:val="single" w:color="000000"/>
                                  </w:rPr>
                                  <w:t>https://www.palmcoastgov.com/government/building/contra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4" name="Rectangle 804"/>
                        <wps:cNvSpPr/>
                        <wps:spPr>
                          <a:xfrm>
                            <a:off x="5124442" y="8383260"/>
                            <a:ext cx="7887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hyperlink r:id="rId7">
                                <w:r>
                                  <w:rPr>
                                    <w:u w:val="single" w:color="000000"/>
                                  </w:rPr>
                                  <w:t>c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5" name="Rectangle 805"/>
                        <wps:cNvSpPr/>
                        <wps:spPr>
                          <a:xfrm>
                            <a:off x="5185537" y="8383260"/>
                            <a:ext cx="15906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hyperlink r:id="rId8">
                                <w:r>
                                  <w:rPr>
                                    <w:u w:val="single" w:color="000000"/>
                                  </w:rPr>
                                  <w:t>to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6" name="Rectangle 806"/>
                        <wps:cNvSpPr/>
                        <wps:spPr>
                          <a:xfrm>
                            <a:off x="5305836" y="8383260"/>
                            <a:ext cx="6508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hyperlink r:id="rId9">
                                <w:r>
                                  <w:rPr>
                                    <w:u w:val="single" w:color="000000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7" name="Rectangle 807"/>
                        <wps:cNvSpPr/>
                        <wps:spPr>
                          <a:xfrm>
                            <a:off x="5354701" y="8383260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hyperlink r:id="rId10">
                                <w:r>
                                  <w:rPr>
                                    <w:u w:val="single" w:color="000000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8" name="Rectangle 808"/>
                        <wps:cNvSpPr/>
                        <wps:spPr>
                          <a:xfrm>
                            <a:off x="5397373" y="8383260"/>
                            <a:ext cx="71178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hyperlink r:id="rId11">
                                <w:r>
                                  <w:rPr>
                                    <w:u w:val="single" w:color="000000"/>
                                  </w:rPr>
                                  <w:t>permittin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9" name="Rectangle 809"/>
                        <wps:cNvSpPr/>
                        <wps:spPr>
                          <a:xfrm>
                            <a:off x="5932547" y="8383260"/>
                            <a:ext cx="8783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hyperlink r:id="rId12">
                                <w:r>
                                  <w:rPr>
                                    <w:u w:val="single" w:color="000000"/>
                                  </w:rPr>
                                  <w:t>g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5996686" y="838326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DC2" w:rsidRDefault="00A0101E">
                              <w:hyperlink r:id="rId13">
                                <w: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80" style="width:612pt;height:790.51pt;position:absolute;mso-position-horizontal-relative:page;mso-position-horizontal:absolute;margin-left:9.122e-06pt;mso-position-vertical-relative:page;margin-top:0.000793457pt;" coordsize="77724,100394">
                <v:shape id="Picture 945" style="position:absolute;width:65928;height:95006;left:2590;top:2722;" filled="f">
                  <v:imagedata r:id="rId14"/>
                </v:shape>
                <v:rect id="Rectangle 8" style="position:absolute;width:421;height:1899;left:4572;top:2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609;height:2745;left:38868;top:49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width:609;height:2745;left:38868;top:76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458;height:2064;left:50300;top:102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style="position:absolute;width:458;height:2064;left:4572;top:122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458;height:2064;left:4572;top:152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style="position:absolute;width:458;height:2064;left:55726;top:182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421;height:1899;left:55726;top:212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style="position:absolute;width:535;height:2415;left:9147;top:249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style="position:absolute;width:1409;height:1899;left:6858;top:299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1.</w:t>
                        </w:r>
                      </w:p>
                    </w:txbxContent>
                  </v:textbox>
                </v:rect>
                <v:rect id="Rectangle 18" style="position:absolute;width:518;height:2079;left:7909;top:297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style="position:absolute;width:43598;height:1899;left:9147;top:299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Permit Application (must specify if shutters are motorized)</w:t>
                        </w:r>
                      </w:p>
                    </w:txbxContent>
                  </v:textbox>
                </v:rect>
                <v:rect id="Rectangle 20" style="position:absolute;width:421;height:1899;left:41962;top:299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style="position:absolute;width:421;height:1899;left:42269;top:299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style="position:absolute;width:1409;height:1899;left:6858;top:324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2.</w:t>
                        </w:r>
                      </w:p>
                    </w:txbxContent>
                  </v:textbox>
                </v:rect>
                <v:rect id="Rectangle 23" style="position:absolute;width:518;height:2079;left:7909;top:322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style="position:absolute;width:17674;height:1899;left:9147;top:324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Product Approval Sheet</w:t>
                        </w:r>
                      </w:p>
                    </w:txbxContent>
                  </v:textbox>
                </v:rect>
                <v:rect id="Rectangle 25" style="position:absolute;width:421;height:1899;left:22435;top:324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style="position:absolute;width:1328;height:1899;left:11433;top:350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a.</w:t>
                        </w:r>
                      </w:p>
                    </w:txbxContent>
                  </v:textbox>
                </v:rect>
                <v:rect id="Rectangle 27" style="position:absolute;width:518;height:2079;left:12438;top:348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style="position:absolute;width:34408;height:1899;left:13718;top:350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Detail/installation sheets are to be at the job s</w:t>
                        </w:r>
                      </w:p>
                    </w:txbxContent>
                  </v:textbox>
                </v:rect>
                <v:rect id="Rectangle 29" style="position:absolute;width:37062;height:1899;left:39615;top:350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ite for the inspection (do not submit to the office)</w:t>
                        </w:r>
                      </w:p>
                    </w:txbxContent>
                  </v:textbox>
                </v:rect>
                <v:rect id="Rectangle 30" style="position:absolute;width:421;height:1899;left:67495;top:350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style="position:absolute;width:1409;height:1899;left:6858;top:376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3.</w:t>
                        </w:r>
                      </w:p>
                    </w:txbxContent>
                  </v:textbox>
                </v:rect>
                <v:rect id="Rectangle 32" style="position:absolute;width:518;height:2079;left:7909;top:373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style="position:absolute;width:19343;height:1899;left:9147;top:376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Building Footprint Outline</w:t>
                        </w:r>
                      </w:p>
                    </w:txbxContent>
                  </v:textbox>
                </v:rect>
                <v:rect id="Rectangle 34" style="position:absolute;width:421;height:1899;left:23670;top:376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style="position:absolute;width:1328;height:1899;left:11433;top:401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a.</w:t>
                        </w:r>
                      </w:p>
                    </w:txbxContent>
                  </v:textbox>
                </v:rect>
                <v:rect id="Rectangle 36" style="position:absolute;width:518;height:2079;left:12438;top:399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style="position:absolute;width:73262;height:1899;left:13718;top:401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Reasonably drawn sketch outline of the home's footprint with windows and door locations shown,</w:t>
                        </w:r>
                      </w:p>
                    </w:txbxContent>
                  </v:textbox>
                </v:rect>
                <v:rect id="Rectangle 38" style="position:absolute;width:421;height:1899;left:68836;top:401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style="position:absolute;width:1429;height:1899;left:11433;top:427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b.</w:t>
                        </w:r>
                      </w:p>
                    </w:txbxContent>
                  </v:textbox>
                </v:rect>
                <v:rect id="Rectangle 40" style="position:absolute;width:518;height:2079;left:12499;top:425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style="position:absolute;width:62038;height:1899;left:13718;top:427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A keyed reference at each window to receive a shutter that matches up with a shut</w:t>
                        </w:r>
                      </w:p>
                    </w:txbxContent>
                  </v:textbox>
                </v:rect>
                <v:rect id="Rectangle 42" style="position:absolute;width:6349;height:1899;left:60393;top:427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ter type.</w:t>
                        </w:r>
                      </w:p>
                    </w:txbxContent>
                  </v:textbox>
                </v:rect>
                <v:rect id="Rectangle 43" style="position:absolute;width:421;height:1899;left:65178;top:427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style="position:absolute;width:421;height:1899;left:65483;top:427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style="position:absolute;width:862;height:1899;left:16492;top:45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i.</w:t>
                        </w:r>
                      </w:p>
                    </w:txbxContent>
                  </v:textbox>
                </v:rect>
                <v:rect id="Rectangle 46" style="position:absolute;width:518;height:2079;left:17147;top:45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style="position:absolute;width:6347;height:1899;left:18290;top:45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example</w:t>
                        </w:r>
                      </w:p>
                    </w:txbxContent>
                  </v:textbox>
                </v:rect>
                <v:rect id="Rectangle 48" style="position:absolute;width:847;height:1899;left:23060;top:45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9" style="position:absolute;width:421;height:1899;left:23685;top:45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style="position:absolute;width:1409;height:1899;left:20576;top:478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1.</w:t>
                        </w:r>
                      </w:p>
                    </w:txbxContent>
                  </v:textbox>
                </v:rect>
                <v:rect id="Rectangle 51" style="position:absolute;width:518;height:2079;left:21628;top:476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style="position:absolute;width:8988;height:1899;left:22862;top:478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Window #1.</w:t>
                        </w:r>
                      </w:p>
                    </w:txbxContent>
                  </v:textbox>
                </v:rect>
                <v:rect id="Rectangle 53" style="position:absolute;width:421;height:1899;left:29632;top:478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style="position:absolute;width:421;height:1899;left:29952;top:478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style="position:absolute;width:421;height:1899;left:30272;top:478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style="position:absolute;width:29338;height:1899;left:30577;top:478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Roll Down Shutters T&amp;C 6.8 SL Opening</w:t>
                        </w:r>
                      </w:p>
                    </w:txbxContent>
                  </v:textbox>
                </v:rect>
                <v:rect id="Rectangle 57" style="position:absolute;width:421;height:1899;left:52632;top:478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style="position:absolute;width:421;height:1899;left:52952;top:478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4" style="position:absolute;width:1896;height:1899;left:53257;top:478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38</w:t>
                        </w:r>
                      </w:p>
                    </w:txbxContent>
                  </v:textbox>
                </v:rect>
                <v:rect id="Rectangle 796" style="position:absolute;width:1614;height:1899;left:54687;top:478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x </w:t>
                        </w:r>
                      </w:p>
                    </w:txbxContent>
                  </v:textbox>
                </v:rect>
                <v:rect id="Rectangle 795" style="position:absolute;width:1896;height:1899;left:55889;top:478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63</w:t>
                        </w:r>
                      </w:p>
                    </w:txbxContent>
                  </v:textbox>
                </v:rect>
                <v:rect id="Rectangle 60" style="position:absolute;width:421;height:1899;left:57311;top:478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style="position:absolute;width:421;height:1899;left:57616;top:478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style="position:absolute;width:1409;height:1899;left:20576;top:504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2.</w:t>
                        </w:r>
                      </w:p>
                    </w:txbxContent>
                  </v:textbox>
                </v:rect>
                <v:rect id="Rectangle 63" style="position:absolute;width:518;height:2079;left:21628;top:501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style="position:absolute;width:8967;height:1899;left:22862;top:504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Window # 2</w:t>
                        </w:r>
                      </w:p>
                    </w:txbxContent>
                  </v:textbox>
                </v:rect>
                <v:rect id="Rectangle 65" style="position:absolute;width:421;height:1899;left:29602;top:504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style="position:absolute;width:421;height:1899;left:29922;top:504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style="position:absolute;width:421;height:1899;left:30242;top:504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style="position:absolute;width:29338;height:1899;left:30562;top:504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Roll Down Shutters T&amp;C 6.8 SL Opening</w:t>
                        </w:r>
                      </w:p>
                    </w:txbxContent>
                  </v:textbox>
                </v:rect>
                <v:rect id="Rectangle 69" style="position:absolute;width:421;height:1899;left:52617;top:504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style="position:absolute;width:421;height:1899;left:52937;top:504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7" style="position:absolute;width:1896;height:1899;left:53242;top:504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28</w:t>
                        </w:r>
                      </w:p>
                    </w:txbxContent>
                  </v:textbox>
                </v:rect>
                <v:rect id="Rectangle 799" style="position:absolute;width:1614;height:1899;left:54672;top:504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x </w:t>
                        </w:r>
                      </w:p>
                    </w:txbxContent>
                  </v:textbox>
                </v:rect>
                <v:rect id="Rectangle 798" style="position:absolute;width:1896;height:1899;left:55873;top:504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52</w:t>
                        </w:r>
                      </w:p>
                    </w:txbxContent>
                  </v:textbox>
                </v:rect>
                <v:rect id="Rectangle 72" style="position:absolute;width:421;height:1899;left:57296;top:504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style="position:absolute;width:421;height:1899;left:57600;top:504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style="position:absolute;width:1409;height:1899;left:6858;top:529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4.</w:t>
                        </w:r>
                      </w:p>
                    </w:txbxContent>
                  </v:textbox>
                </v:rect>
                <v:rect id="Rectangle 75" style="position:absolute;width:518;height:2079;left:7909;top:527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style="position:absolute;width:18535;height:1899;left:9147;top:529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If shutters are motorized</w:t>
                        </w:r>
                      </w:p>
                    </w:txbxContent>
                  </v:textbox>
                </v:rect>
                <v:rect id="Rectangle 77" style="position:absolute;width:421;height:1899;left:23075;top:529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style="position:absolute;width:1328;height:1899;left:11433;top:555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a.</w:t>
                        </w:r>
                      </w:p>
                    </w:txbxContent>
                  </v:textbox>
                </v:rect>
                <v:rect id="Rectangle 79" style="position:absolute;width:518;height:2079;left:12438;top:55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style="position:absolute;width:15662;height:1899;left:13718;top:555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Submit electrical Pan</w:t>
                        </w:r>
                      </w:p>
                    </w:txbxContent>
                  </v:textbox>
                </v:rect>
                <v:rect id="Rectangle 81" style="position:absolute;width:421;height:1899;left:25502;top:555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style="position:absolute;width:421;height:1899;left:25807;top:555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style="position:absolute;width:1429;height:1899;left:11433;top:580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b.</w:t>
                        </w:r>
                      </w:p>
                    </w:txbxContent>
                  </v:textbox>
                </v:rect>
                <v:rect id="Rectangle 84" style="position:absolute;width:518;height:2079;left:12499;top:578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style="position:absolute;width:21696;height:1899;left:13718;top:580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Include electric subconractor</w:t>
                        </w:r>
                      </w:p>
                    </w:txbxContent>
                  </v:textbox>
                </v:rect>
                <v:rect id="Rectangle 86" style="position:absolute;width:421;height:1899;left:30029;top:580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style="position:absolute;width:1409;height:1899;left:6858;top:606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5.</w:t>
                        </w:r>
                      </w:p>
                    </w:txbxContent>
                  </v:textbox>
                </v:rect>
                <v:rect id="Rectangle 88" style="position:absolute;width:518;height:2079;left:7909;top:604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style="position:absolute;width:21648;height:1899;left:9147;top:606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Proof of property ownership </w:t>
                        </w:r>
                      </w:p>
                    </w:txbxContent>
                  </v:textbox>
                </v:rect>
                <v:rect id="Rectangle 90" style="position:absolute;width:570;height:1899;left:25441;top:606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91" style="position:absolute;width:421;height:1899;left:25868;top:606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style="position:absolute;width:3323;height:1899;left:26188;top:606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reco</w:t>
                        </w:r>
                      </w:p>
                    </w:txbxContent>
                  </v:textbox>
                </v:rect>
                <v:rect id="Rectangle 93" style="position:absolute;width:35962;height:1899;left:28672;top:606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rded deed or property appraisers office printout</w:t>
                        </w:r>
                      </w:p>
                    </w:txbxContent>
                  </v:textbox>
                </v:rect>
                <v:rect id="Rectangle 94" style="position:absolute;width:421;height:1899;left:55726;top:606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style="position:absolute;width:1409;height:1899;left:6858;top:631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6.</w:t>
                        </w:r>
                      </w:p>
                    </w:txbxContent>
                  </v:textbox>
                </v:rect>
                <v:rect id="Rectangle 96" style="position:absolute;width:518;height:2079;left:7909;top:629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style="position:absolute;width:22628;height:1899;left:9147;top:631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Construction lien law affidavit </w:t>
                        </w:r>
                      </w:p>
                    </w:txbxContent>
                  </v:textbox>
                </v:rect>
                <v:rect id="Rectangle 98" style="position:absolute;width:570;height:1899;left:26173;top:631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99" style="position:absolute;width:421;height:1899;left:26600;top:631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style="position:absolute;width:48000;height:1899;left:26920;top:631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for any job greater than $2,500 (contractor issued permits only) </w:t>
                        </w:r>
                      </w:p>
                    </w:txbxContent>
                  </v:textbox>
                </v:rect>
                <v:rect id="Rectangle 101" style="position:absolute;width:421;height:1899;left:63030;top:631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style="position:absolute;width:1409;height:1899;left:6858;top:65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7.</w:t>
                        </w:r>
                      </w:p>
                    </w:txbxContent>
                  </v:textbox>
                </v:rect>
                <v:rect id="Rectangle 103" style="position:absolute;width:518;height:2079;left:7909;top:655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style="position:absolute;width:44513;height:1899;left:9147;top:65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Owner/Builder Disclosure Statement  (owner builders only) </w:t>
                        </w:r>
                      </w:p>
                    </w:txbxContent>
                  </v:textbox>
                </v:rect>
                <v:rect id="Rectangle 105" style="position:absolute;width:421;height:1899;left:42619;top:65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style="position:absolute;width:1409;height:1899;left:6858;top:683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8.</w:t>
                        </w:r>
                      </w:p>
                    </w:txbxContent>
                  </v:textbox>
                </v:rect>
                <v:rect id="Rectangle 107" style="position:absolute;width:518;height:2079;left:7909;top:680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style="position:absolute;width:4893;height:1899;left:9147;top:683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Notice</w:t>
                        </w:r>
                      </w:p>
                    </w:txbxContent>
                  </v:textbox>
                </v:rect>
                <v:rect id="Rectangle 109" style="position:absolute;width:421;height:1899;left:12819;top:683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style="position:absolute;width:14211;height:1899;left:13139;top:683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of commencement</w:t>
                        </w:r>
                      </w:p>
                    </w:txbxContent>
                  </v:textbox>
                </v:rect>
                <v:rect id="Rectangle 111" style="position:absolute;width:421;height:1899;left:23822;top:683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0" style="position:absolute;width:557;height:1899;left:24127;top:683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2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802" style="position:absolute;width:9810;height:1899;left:24538;top:683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2"/>
                          </w:rPr>
                          <w:t xml:space="preserve">certified copy</w:t>
                        </w:r>
                      </w:p>
                    </w:txbxContent>
                  </v:textbox>
                </v:rect>
                <v:rect id="Rectangle 801" style="position:absolute;width:557;height:1899;left:31914;top:683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2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113" style="position:absolute;width:421;height:1899;left:32330;top:683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style="position:absolute;width:50928;height:1899;left:32635;top:683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this is required for any improvements to your property greater than </w:t>
                        </w:r>
                      </w:p>
                    </w:txbxContent>
                  </v:textbox>
                </v:rect>
                <v:rect id="Rectangle 115" style="position:absolute;width:81870;height:1899;left:9147;top:708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$2,500.The notice of commencement is to be filled out, and recorded with the Flagler County Clerk’s office in </w:t>
                        </w:r>
                      </w:p>
                    </w:txbxContent>
                  </v:textbox>
                </v:rect>
                <v:rect id="Rectangle 116" style="position:absolute;width:30231;height:1899;left:9147;top:734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Bunnell. IT is not required at the time of </w:t>
                        </w:r>
                      </w:p>
                    </w:txbxContent>
                  </v:textbox>
                </v:rect>
                <v:rect id="Rectangle 117" style="position:absolute;width:45727;height:1899;left:31888;top:734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permit issuance, but will be required prior to any inspections.</w:t>
                        </w:r>
                      </w:p>
                    </w:txbxContent>
                  </v:textbox>
                </v:rect>
                <v:rect id="Rectangle 118" style="position:absolute;width:421;height:1899;left:66276;top:734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style="position:absolute;width:535;height:2415;left:4572;top:778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53" style="position:absolute;width:48196;height:5410;left:6191;top:17337;" coordsize="4819650,541020" path="m0,0l4819650,0l4819650,541020l0,541020l0,0">
                  <v:stroke weight="0pt" endcap="flat" joinstyle="miter" miterlimit="10" on="false" color="#000000" opacity="0"/>
                  <v:fill on="true" color="#deebf7"/>
                </v:shape>
                <v:shape id="Shape 121" style="position:absolute;width:48196;height:5410;left:6191;top:17337;" coordsize="4819650,541020" path="m0,541020l4819650,541020l4819650,0l0,0x">
                  <v:stroke weight="1.5pt" endcap="flat" joinstyle="miter" miterlimit="10" on="true" color="#2e75b6"/>
                  <v:fill on="false" color="#000000" opacity="0"/>
                </v:shape>
                <v:rect id="Rectangle 122" style="position:absolute;width:12993;height:3778;left:7193;top:184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4"/>
                          </w:rPr>
                          <w:t xml:space="preserve">Hurrican</w:t>
                        </w:r>
                      </w:p>
                    </w:txbxContent>
                  </v:textbox>
                </v:rect>
                <v:rect id="Rectangle 123" style="position:absolute;width:1847;height:3778;left:16964;top:184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4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124" style="position:absolute;width:838;height:3778;left:18366;top:184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style="position:absolute;width:12674;height:3778;left:18991;top:184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4"/>
                          </w:rPr>
                          <w:t xml:space="preserve">Shutters</w:t>
                        </w:r>
                      </w:p>
                    </w:txbxContent>
                  </v:textbox>
                </v:rect>
                <v:rect id="Rectangle 126" style="position:absolute;width:838;height:3778;left:28535;top:184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style="position:absolute;width:13468;height:3778;left:29160;top:184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4"/>
                          </w:rPr>
                          <w:t xml:space="preserve">Checklist</w:t>
                        </w:r>
                      </w:p>
                    </w:txbxContent>
                  </v:textbox>
                </v:rect>
                <v:rect id="Rectangle 128" style="position:absolute;width:838;height:3778;left:39295;top:184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0" style="position:absolute;width:49320;height:5892;left:12026;top:80328;" coordsize="4932045,589280" path="m0,589280l4932045,589280l4932045,0l0,0x">
                  <v:stroke weight="0.75pt" endcap="flat" joinstyle="miter" miterlimit="10" on="true" color="#000000"/>
                  <v:fill on="false" color="#000000" opacity="0"/>
                </v:shape>
                <v:rect id="Rectangle 131" style="position:absolute;width:32668;height:1899;left:25548;top:811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Visit our website for additional information</w:t>
                        </w:r>
                      </w:p>
                    </w:txbxContent>
                  </v:textbox>
                </v:rect>
                <v:rect id="Rectangle 132" style="position:absolute;width:421;height:1899;left:50102;top:811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style="position:absolute;width:421;height:1899;left:15684;top:838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40">
                          <w:r>
                            <w:rPr>
                              <w:rFonts w:cs="Calibri" w:hAnsi="Calibri" w:eastAsia="Calibri" w:ascii="Calibri"/>
                              <w:sz w:val="22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803" style="position:absolute;width:46869;height:1899;left:16004;top:838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40">
                          <w:r>
                            <w:rPr>
                              <w:rFonts w:cs="Calibri" w:hAnsi="Calibri" w:eastAsia="Calibri" w:ascii="Calibri"/>
                              <w:sz w:val="22"/>
                              <w:u w:val="single" w:color="000000"/>
                            </w:rPr>
                            <w:t xml:space="preserve">https://www.palmcoastgov.com/government/building/contra</w:t>
                          </w:r>
                        </w:hyperlink>
                      </w:p>
                    </w:txbxContent>
                  </v:textbox>
                </v:rect>
                <v:rect id="Rectangle 804" style="position:absolute;width:788;height:1899;left:51244;top:838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40">
                          <w:r>
                            <w:rPr>
                              <w:rFonts w:cs="Calibri" w:hAnsi="Calibri" w:eastAsia="Calibri" w:ascii="Calibri"/>
                              <w:sz w:val="22"/>
                              <w:u w:val="single" w:color="000000"/>
                            </w:rPr>
                            <w:t xml:space="preserve">c</w:t>
                          </w:r>
                        </w:hyperlink>
                      </w:p>
                    </w:txbxContent>
                  </v:textbox>
                </v:rect>
                <v:rect id="Rectangle 805" style="position:absolute;width:1590;height:1899;left:51855;top:838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40">
                          <w:r>
                            <w:rPr>
                              <w:rFonts w:cs="Calibri" w:hAnsi="Calibri" w:eastAsia="Calibri" w:ascii="Calibri"/>
                              <w:sz w:val="22"/>
                              <w:u w:val="single" w:color="000000"/>
                            </w:rPr>
                            <w:t xml:space="preserve">to</w:t>
                          </w:r>
                        </w:hyperlink>
                      </w:p>
                    </w:txbxContent>
                  </v:textbox>
                </v:rect>
                <v:rect id="Rectangle 806" style="position:absolute;width:650;height:1899;left:53058;top:838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40">
                          <w:r>
                            <w:rPr>
                              <w:rFonts w:cs="Calibri" w:hAnsi="Calibri" w:eastAsia="Calibri" w:ascii="Calibri"/>
                              <w:sz w:val="22"/>
                              <w:u w:val="single" w:color="000000"/>
                            </w:rPr>
                            <w:t xml:space="preserve">r</w:t>
                          </w:r>
                        </w:hyperlink>
                      </w:p>
                    </w:txbxContent>
                  </v:textbox>
                </v:rect>
                <v:rect id="Rectangle 807" style="position:absolute;width:570;height:1899;left:53547;top:838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40">
                          <w:r>
                            <w:rPr>
                              <w:rFonts w:cs="Calibri" w:hAnsi="Calibri" w:eastAsia="Calibri" w:ascii="Calibri"/>
                              <w:sz w:val="22"/>
                              <w:u w:val="single" w:color="000000"/>
                            </w:rPr>
                            <w:t xml:space="preserve">-</w:t>
                          </w:r>
                        </w:hyperlink>
                      </w:p>
                    </w:txbxContent>
                  </v:textbox>
                </v:rect>
                <v:rect id="Rectangle 808" style="position:absolute;width:7117;height:1899;left:53973;top:838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40">
                          <w:r>
                            <w:rPr>
                              <w:rFonts w:cs="Calibri" w:hAnsi="Calibri" w:eastAsia="Calibri" w:ascii="Calibri"/>
                              <w:sz w:val="22"/>
                              <w:u w:val="single" w:color="000000"/>
                            </w:rPr>
                            <w:t xml:space="preserve">permittin</w:t>
                          </w:r>
                        </w:hyperlink>
                      </w:p>
                    </w:txbxContent>
                  </v:textbox>
                </v:rect>
                <v:rect id="Rectangle 809" style="position:absolute;width:878;height:1899;left:59325;top:838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40">
                          <w:r>
                            <w:rPr>
                              <w:rFonts w:cs="Calibri" w:hAnsi="Calibri" w:eastAsia="Calibri" w:ascii="Calibri"/>
                              <w:sz w:val="22"/>
                              <w:u w:val="single" w:color="000000"/>
                            </w:rPr>
                            <w:t xml:space="preserve">g</w:t>
                          </w:r>
                        </w:hyperlink>
                      </w:p>
                    </w:txbxContent>
                  </v:textbox>
                </v:rect>
                <v:rect id="Rectangle 138" style="position:absolute;width:421;height:1899;left:59966;top:838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40">
                          <w:r>
                            <w:rPr>
                              <w:rFonts w:cs="Calibri" w:hAnsi="Calibri" w:eastAsia="Calibri" w:ascii="Calibri"/>
                              <w:sz w:val="22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sectPr w:rsidR="00557DC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C2"/>
    <w:rsid w:val="00557DC2"/>
    <w:rsid w:val="00A0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88DFD50-357E-42AE-BB24-C256B6B2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lmcoastgov.com/government/building/contractor-permitting" TargetMode="External"/><Relationship Id="rId13" Type="http://schemas.openxmlformats.org/officeDocument/2006/relationships/hyperlink" Target="https://www.palmcoastgov.com/government/building/contractor-permitt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almcoastgov.com/government/building/contractor-permitting" TargetMode="External"/><Relationship Id="rId12" Type="http://schemas.openxmlformats.org/officeDocument/2006/relationships/hyperlink" Target="https://www.palmcoastgov.com/government/building/contractor-permitti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almcoastgov.com/government/building/contractor-permitting" TargetMode="External"/><Relationship Id="rId11" Type="http://schemas.openxmlformats.org/officeDocument/2006/relationships/hyperlink" Target="https://www.palmcoastgov.com/government/building/contractor-permitting" TargetMode="External"/><Relationship Id="rId5" Type="http://schemas.openxmlformats.org/officeDocument/2006/relationships/hyperlink" Target="https://www.palmcoastgov.com/government/building/contractor-permitting" TargetMode="External"/><Relationship Id="hyperlink140" Type="http://schemas.openxmlformats.org/officeDocument/2006/relationships/hyperlink" Target="https://www.palmcoastgov.com/government/building/contractor-permittin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palmcoastgov.com/government/building/contractor-permittin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palmcoastgov.com/government/building/contractor-permitting" TargetMode="External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Giraulo</dc:creator>
  <cp:keywords/>
  <cp:lastModifiedBy>Libby Musgrove</cp:lastModifiedBy>
  <cp:revision>2</cp:revision>
  <dcterms:created xsi:type="dcterms:W3CDTF">2022-05-13T15:31:00Z</dcterms:created>
  <dcterms:modified xsi:type="dcterms:W3CDTF">2022-05-13T15:31:00Z</dcterms:modified>
</cp:coreProperties>
</file>